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40E92A" w14:textId="77777777" w:rsidR="00AA334A" w:rsidRPr="00E32594" w:rsidRDefault="00AA334A" w:rsidP="00AA33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40"/>
          <w:szCs w:val="40"/>
        </w:rPr>
      </w:pPr>
      <w:r>
        <w:rPr>
          <w:rFonts w:ascii="Times New Roman" w:eastAsia="Times New Roman" w:hAnsi="Times New Roman" w:cs="Times New Roman"/>
          <w:b/>
          <w:noProof/>
          <w:sz w:val="40"/>
          <w:szCs w:val="40"/>
        </w:rPr>
        <w:drawing>
          <wp:inline distT="0" distB="0" distL="0" distR="0" wp14:anchorId="54FEFF5D" wp14:editId="55977889">
            <wp:extent cx="762000" cy="704850"/>
            <wp:effectExtent l="0" t="0" r="0" b="0"/>
            <wp:docPr id="1" name="Picture 1" descr="CLHSD Final Logo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LHSD Final Logo (2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3D932D" w14:textId="77777777" w:rsidR="00AA334A" w:rsidRPr="001D25E1" w:rsidRDefault="00AA334A" w:rsidP="00AA334A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3"/>
        </w:rPr>
      </w:pPr>
      <w:r w:rsidRPr="001D25E1">
        <w:rPr>
          <w:rFonts w:ascii="Times New Roman" w:eastAsia="Times New Roman" w:hAnsi="Times New Roman" w:cs="Times New Roman"/>
          <w:b/>
          <w:bCs/>
          <w:sz w:val="28"/>
          <w:szCs w:val="23"/>
        </w:rPr>
        <w:t>Central Louisiana Human Services District</w:t>
      </w:r>
    </w:p>
    <w:p w14:paraId="4843F18D" w14:textId="77777777" w:rsidR="00AA334A" w:rsidRPr="001D25E1" w:rsidRDefault="00AA334A" w:rsidP="00AA334A">
      <w:pPr>
        <w:spacing w:after="0"/>
        <w:jc w:val="center"/>
        <w:rPr>
          <w:rFonts w:ascii="Times New Roman" w:eastAsia="Times New Roman" w:hAnsi="Times New Roman" w:cs="Times New Roman"/>
          <w:sz w:val="28"/>
          <w:szCs w:val="23"/>
        </w:rPr>
      </w:pPr>
      <w:r w:rsidRPr="001D25E1">
        <w:rPr>
          <w:rFonts w:ascii="Times New Roman" w:eastAsia="Times New Roman" w:hAnsi="Times New Roman" w:cs="Times New Roman"/>
          <w:sz w:val="28"/>
          <w:szCs w:val="23"/>
        </w:rPr>
        <w:t xml:space="preserve">Board Meeting Agenda </w:t>
      </w:r>
    </w:p>
    <w:p w14:paraId="129A09AF" w14:textId="3610C7EB" w:rsidR="00323B8B" w:rsidRDefault="005B3ED8" w:rsidP="00323B8B">
      <w:pPr>
        <w:spacing w:after="0"/>
        <w:jc w:val="center"/>
        <w:rPr>
          <w:rFonts w:ascii="Times New Roman" w:eastAsia="Times New Roman" w:hAnsi="Times New Roman" w:cs="Times New Roman"/>
          <w:sz w:val="28"/>
          <w:szCs w:val="23"/>
        </w:rPr>
      </w:pPr>
      <w:r>
        <w:rPr>
          <w:rFonts w:ascii="Times New Roman" w:eastAsia="Times New Roman" w:hAnsi="Times New Roman" w:cs="Times New Roman"/>
          <w:sz w:val="28"/>
          <w:szCs w:val="23"/>
        </w:rPr>
        <w:t>September 4</w:t>
      </w:r>
      <w:r w:rsidR="00577EC0">
        <w:rPr>
          <w:rFonts w:ascii="Times New Roman" w:eastAsia="Times New Roman" w:hAnsi="Times New Roman" w:cs="Times New Roman"/>
          <w:sz w:val="28"/>
          <w:szCs w:val="23"/>
        </w:rPr>
        <w:t>, 202</w:t>
      </w:r>
      <w:r w:rsidR="00BA6814">
        <w:rPr>
          <w:rFonts w:ascii="Times New Roman" w:eastAsia="Times New Roman" w:hAnsi="Times New Roman" w:cs="Times New Roman"/>
          <w:sz w:val="28"/>
          <w:szCs w:val="23"/>
        </w:rPr>
        <w:t>5</w:t>
      </w:r>
    </w:p>
    <w:p w14:paraId="4AE117B2" w14:textId="77777777" w:rsidR="00323B8B" w:rsidRDefault="00323B8B" w:rsidP="00323B8B">
      <w:pPr>
        <w:spacing w:after="0"/>
        <w:jc w:val="center"/>
        <w:rPr>
          <w:rFonts w:ascii="Times New Roman" w:eastAsia="Times New Roman" w:hAnsi="Times New Roman" w:cs="Times New Roman"/>
          <w:sz w:val="28"/>
          <w:szCs w:val="23"/>
        </w:rPr>
      </w:pPr>
    </w:p>
    <w:p w14:paraId="4165DD6E" w14:textId="77777777" w:rsidR="005B3ED8" w:rsidRPr="005759F2" w:rsidRDefault="005B3ED8" w:rsidP="005B3ED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</w:rPr>
      </w:pPr>
      <w:r w:rsidRPr="005759F2">
        <w:rPr>
          <w:rFonts w:ascii="Times New Roman" w:hAnsi="Times New Roman" w:cs="Times New Roman"/>
          <w:b/>
          <w:sz w:val="24"/>
        </w:rPr>
        <w:t>Call to Order/Quorum</w:t>
      </w:r>
    </w:p>
    <w:p w14:paraId="7BEC89AB" w14:textId="77777777" w:rsidR="005B3ED8" w:rsidRDefault="005B3ED8" w:rsidP="005B3ED8">
      <w:pPr>
        <w:pStyle w:val="ListParagraph"/>
        <w:numPr>
          <w:ilvl w:val="0"/>
          <w:numId w:val="2"/>
        </w:numPr>
        <w:ind w:left="720"/>
        <w:rPr>
          <w:rFonts w:ascii="Times New Roman" w:hAnsi="Times New Roman" w:cs="Times New Roman"/>
          <w:sz w:val="24"/>
        </w:rPr>
      </w:pPr>
      <w:r w:rsidRPr="00D7234D">
        <w:rPr>
          <w:rFonts w:ascii="Times New Roman" w:hAnsi="Times New Roman" w:cs="Times New Roman"/>
          <w:sz w:val="24"/>
        </w:rPr>
        <w:t>Prayer/Pledge</w:t>
      </w:r>
    </w:p>
    <w:p w14:paraId="3C6A549D" w14:textId="77777777" w:rsidR="005B3ED8" w:rsidRPr="00B21C4A" w:rsidRDefault="005B3ED8" w:rsidP="005B3ED8">
      <w:pPr>
        <w:pStyle w:val="ListParagraph"/>
        <w:rPr>
          <w:rFonts w:ascii="Times New Roman" w:hAnsi="Times New Roman" w:cs="Times New Roman"/>
          <w:sz w:val="8"/>
        </w:rPr>
      </w:pPr>
    </w:p>
    <w:p w14:paraId="563CEFAA" w14:textId="77777777" w:rsidR="005B3ED8" w:rsidRPr="00BB6432" w:rsidRDefault="005B3ED8" w:rsidP="005B3ED8">
      <w:pPr>
        <w:pStyle w:val="ListParagraph"/>
        <w:ind w:left="1080"/>
        <w:rPr>
          <w:rFonts w:ascii="Times New Roman" w:hAnsi="Times New Roman" w:cs="Times New Roman"/>
          <w:b/>
          <w:sz w:val="6"/>
        </w:rPr>
      </w:pPr>
    </w:p>
    <w:p w14:paraId="7AC3246C" w14:textId="77777777" w:rsidR="005B3ED8" w:rsidRPr="00D7234D" w:rsidRDefault="005B3ED8" w:rsidP="005B3ED8">
      <w:pPr>
        <w:pStyle w:val="ListParagraph"/>
        <w:numPr>
          <w:ilvl w:val="0"/>
          <w:numId w:val="1"/>
        </w:numPr>
        <w:spacing w:beforeLines="60" w:before="144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7234D">
        <w:rPr>
          <w:rFonts w:ascii="Times New Roman" w:eastAsia="Times New Roman" w:hAnsi="Times New Roman" w:cs="Times New Roman"/>
          <w:b/>
          <w:sz w:val="24"/>
          <w:szCs w:val="24"/>
        </w:rPr>
        <w:t xml:space="preserve">Read and Approve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September 2025</w:t>
      </w:r>
      <w:r w:rsidRPr="00D7234D">
        <w:rPr>
          <w:rFonts w:ascii="Times New Roman" w:eastAsia="Times New Roman" w:hAnsi="Times New Roman" w:cs="Times New Roman"/>
          <w:b/>
          <w:sz w:val="24"/>
          <w:szCs w:val="24"/>
        </w:rPr>
        <w:t xml:space="preserve"> Meeting Agenda </w:t>
      </w:r>
    </w:p>
    <w:p w14:paraId="2B593102" w14:textId="77777777" w:rsidR="005B3ED8" w:rsidRDefault="005B3ED8" w:rsidP="005B3ED8">
      <w:pPr>
        <w:pStyle w:val="ListParagraph"/>
        <w:numPr>
          <w:ilvl w:val="0"/>
          <w:numId w:val="2"/>
        </w:numPr>
        <w:spacing w:afterLines="40" w:after="96" w:line="240" w:lineRule="auto"/>
        <w:ind w:left="72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1521D">
        <w:rPr>
          <w:rFonts w:ascii="Times New Roman" w:eastAsia="Times New Roman" w:hAnsi="Times New Roman" w:cs="Times New Roman"/>
          <w:bCs/>
          <w:sz w:val="24"/>
          <w:szCs w:val="24"/>
        </w:rPr>
        <w:t>Solicit Public Comment Requests</w:t>
      </w:r>
    </w:p>
    <w:p w14:paraId="17B9D140" w14:textId="77777777" w:rsidR="005B3ED8" w:rsidRDefault="005B3ED8" w:rsidP="005B3ED8">
      <w:pPr>
        <w:pStyle w:val="ListParagraph"/>
        <w:tabs>
          <w:tab w:val="left" w:pos="360"/>
        </w:tabs>
        <w:spacing w:beforeLines="60" w:before="144" w:afterLines="60" w:after="144"/>
        <w:rPr>
          <w:rFonts w:ascii="Albertus Medium" w:hAnsi="Albertus Medium" w:cs="Times New Roman"/>
          <w:i/>
          <w:color w:val="0070C0"/>
          <w:sz w:val="24"/>
          <w:u w:val="single"/>
        </w:rPr>
      </w:pPr>
    </w:p>
    <w:p w14:paraId="4E9D4E94" w14:textId="77777777" w:rsidR="005B3ED8" w:rsidRPr="003D29DD" w:rsidRDefault="005B3ED8" w:rsidP="005B3ED8">
      <w:pPr>
        <w:pStyle w:val="ListParagraph"/>
        <w:numPr>
          <w:ilvl w:val="0"/>
          <w:numId w:val="1"/>
        </w:numPr>
        <w:tabs>
          <w:tab w:val="left" w:pos="360"/>
        </w:tabs>
        <w:spacing w:beforeLines="60" w:before="144" w:afterLines="60" w:after="144"/>
        <w:rPr>
          <w:rFonts w:ascii="Albertus Medium" w:hAnsi="Albertus Medium" w:cs="Times New Roman"/>
          <w:i/>
          <w:color w:val="0070C0"/>
          <w:sz w:val="24"/>
          <w:u w:val="single"/>
        </w:rPr>
      </w:pPr>
      <w:r>
        <w:rPr>
          <w:rFonts w:ascii="Albertus Medium" w:hAnsi="Albertus Medium" w:cs="Times New Roman"/>
          <w:iCs/>
          <w:sz w:val="24"/>
        </w:rPr>
        <w:t xml:space="preserve">Introduction of new board member, Leigh LeJeune, Avoyelles parish.  </w:t>
      </w:r>
    </w:p>
    <w:p w14:paraId="03DC64CD" w14:textId="77777777" w:rsidR="005B3ED8" w:rsidRPr="003D29DD" w:rsidRDefault="005B3ED8" w:rsidP="005B3ED8">
      <w:pPr>
        <w:pStyle w:val="ListParagraph"/>
        <w:numPr>
          <w:ilvl w:val="0"/>
          <w:numId w:val="19"/>
        </w:numPr>
        <w:tabs>
          <w:tab w:val="left" w:pos="360"/>
        </w:tabs>
        <w:spacing w:beforeLines="60" w:before="144" w:afterLines="60" w:after="144"/>
        <w:ind w:left="900"/>
        <w:rPr>
          <w:rFonts w:ascii="Albertus Medium" w:hAnsi="Albertus Medium" w:cs="Times New Roman"/>
          <w:i/>
          <w:color w:val="0070C0"/>
          <w:sz w:val="24"/>
          <w:u w:val="single"/>
        </w:rPr>
      </w:pPr>
      <w:r>
        <w:rPr>
          <w:rFonts w:ascii="Albertus Medium" w:hAnsi="Albertus Medium" w:cs="Times New Roman"/>
          <w:iCs/>
          <w:sz w:val="24"/>
        </w:rPr>
        <w:t xml:space="preserve">Assign a mentor </w:t>
      </w:r>
    </w:p>
    <w:p w14:paraId="3913C891" w14:textId="77777777" w:rsidR="005B3ED8" w:rsidRPr="003D29DD" w:rsidRDefault="005B3ED8" w:rsidP="005B3ED8">
      <w:pPr>
        <w:pStyle w:val="ListParagraph"/>
        <w:numPr>
          <w:ilvl w:val="0"/>
          <w:numId w:val="19"/>
        </w:numPr>
        <w:tabs>
          <w:tab w:val="left" w:pos="360"/>
        </w:tabs>
        <w:spacing w:beforeLines="60" w:before="144" w:afterLines="60" w:after="144"/>
        <w:ind w:left="900"/>
        <w:rPr>
          <w:rFonts w:ascii="Albertus Medium" w:hAnsi="Albertus Medium" w:cs="Times New Roman"/>
          <w:i/>
          <w:color w:val="0070C0"/>
          <w:sz w:val="24"/>
          <w:u w:val="single"/>
        </w:rPr>
      </w:pPr>
      <w:r>
        <w:rPr>
          <w:rFonts w:ascii="Albertus Medium" w:hAnsi="Albertus Medium" w:cs="Times New Roman"/>
          <w:iCs/>
          <w:sz w:val="24"/>
        </w:rPr>
        <w:t>Orientation after the board meeting</w:t>
      </w:r>
    </w:p>
    <w:p w14:paraId="47023014" w14:textId="77777777" w:rsidR="005B3ED8" w:rsidRPr="005759F2" w:rsidRDefault="005B3ED8" w:rsidP="005B3ED8">
      <w:pPr>
        <w:pStyle w:val="ListParagraph"/>
        <w:tabs>
          <w:tab w:val="left" w:pos="360"/>
        </w:tabs>
        <w:spacing w:beforeLines="60" w:before="144" w:afterLines="60" w:after="144"/>
        <w:ind w:left="360"/>
        <w:rPr>
          <w:rFonts w:ascii="Times New Roman" w:hAnsi="Times New Roman" w:cs="Times New Roman"/>
          <w:i/>
          <w:color w:val="0070C0"/>
          <w:sz w:val="24"/>
          <w:u w:val="single"/>
        </w:rPr>
      </w:pPr>
    </w:p>
    <w:p w14:paraId="39FB3B18" w14:textId="77777777" w:rsidR="005B3ED8" w:rsidRDefault="005B3ED8" w:rsidP="005B3ED8">
      <w:pPr>
        <w:pStyle w:val="ListParagraph"/>
        <w:numPr>
          <w:ilvl w:val="0"/>
          <w:numId w:val="1"/>
        </w:numPr>
        <w:tabs>
          <w:tab w:val="left" w:pos="450"/>
        </w:tabs>
        <w:ind w:left="450"/>
        <w:rPr>
          <w:rFonts w:ascii="Times New Roman" w:hAnsi="Times New Roman" w:cs="Times New Roman"/>
          <w:b/>
          <w:sz w:val="24"/>
        </w:rPr>
      </w:pPr>
      <w:r w:rsidRPr="00D7234D">
        <w:rPr>
          <w:rFonts w:ascii="Times New Roman" w:hAnsi="Times New Roman" w:cs="Times New Roman"/>
          <w:b/>
          <w:sz w:val="24"/>
        </w:rPr>
        <w:t>Approval of Minutes</w:t>
      </w:r>
      <w:r w:rsidRPr="00D7234D">
        <w:rPr>
          <w:rFonts w:ascii="Times New Roman" w:hAnsi="Times New Roman" w:cs="Times New Roman"/>
          <w:b/>
          <w:color w:val="FF0000"/>
          <w:sz w:val="24"/>
        </w:rPr>
        <w:t xml:space="preserve"> </w:t>
      </w:r>
    </w:p>
    <w:p w14:paraId="65CF8884" w14:textId="77777777" w:rsidR="005B3ED8" w:rsidRPr="002F1986" w:rsidRDefault="005B3ED8" w:rsidP="005B3ED8">
      <w:pPr>
        <w:pStyle w:val="ListParagraph"/>
        <w:tabs>
          <w:tab w:val="left" w:pos="450"/>
        </w:tabs>
        <w:ind w:left="360"/>
        <w:rPr>
          <w:rFonts w:ascii="Times New Roman" w:hAnsi="Times New Roman" w:cs="Times New Roman"/>
          <w:b/>
          <w:sz w:val="2"/>
        </w:rPr>
      </w:pPr>
    </w:p>
    <w:p w14:paraId="65B52B5C" w14:textId="77777777" w:rsidR="005B3ED8" w:rsidRPr="008901C2" w:rsidRDefault="005B3ED8" w:rsidP="005B3ED8">
      <w:pPr>
        <w:pStyle w:val="ListParagraph"/>
        <w:numPr>
          <w:ilvl w:val="0"/>
          <w:numId w:val="2"/>
        </w:numPr>
        <w:tabs>
          <w:tab w:val="left" w:pos="450"/>
        </w:tabs>
        <w:ind w:left="720"/>
        <w:rPr>
          <w:rFonts w:ascii="Times New Roman" w:hAnsi="Times New Roman" w:cs="Times New Roman"/>
          <w:bCs/>
          <w:sz w:val="16"/>
        </w:rPr>
      </w:pPr>
      <w:r w:rsidRPr="0041521D">
        <w:rPr>
          <w:rFonts w:ascii="Times New Roman" w:hAnsi="Times New Roman" w:cs="Times New Roman"/>
          <w:bCs/>
          <w:sz w:val="24"/>
        </w:rPr>
        <w:t>August 202</w:t>
      </w:r>
      <w:r>
        <w:rPr>
          <w:rFonts w:ascii="Times New Roman" w:hAnsi="Times New Roman" w:cs="Times New Roman"/>
          <w:bCs/>
          <w:sz w:val="24"/>
        </w:rPr>
        <w:t>5</w:t>
      </w:r>
      <w:r w:rsidRPr="0041521D">
        <w:rPr>
          <w:rFonts w:ascii="Times New Roman" w:hAnsi="Times New Roman" w:cs="Times New Roman"/>
          <w:bCs/>
          <w:sz w:val="24"/>
        </w:rPr>
        <w:t xml:space="preserve"> Board Meeting Minutes</w:t>
      </w:r>
      <w:r w:rsidRPr="0041521D">
        <w:rPr>
          <w:rFonts w:ascii="Times New Roman" w:hAnsi="Times New Roman" w:cs="Times New Roman"/>
          <w:bCs/>
          <w:color w:val="FF0000"/>
          <w:sz w:val="24"/>
        </w:rPr>
        <w:t xml:space="preserve"> </w:t>
      </w:r>
    </w:p>
    <w:p w14:paraId="724D487A" w14:textId="77777777" w:rsidR="005B3ED8" w:rsidRPr="008901C2" w:rsidRDefault="005B3ED8" w:rsidP="005B3ED8">
      <w:pPr>
        <w:pStyle w:val="ListParagraph"/>
        <w:tabs>
          <w:tab w:val="left" w:pos="450"/>
        </w:tabs>
        <w:rPr>
          <w:rFonts w:ascii="Times New Roman" w:hAnsi="Times New Roman" w:cs="Times New Roman"/>
          <w:bCs/>
          <w:sz w:val="16"/>
        </w:rPr>
      </w:pPr>
    </w:p>
    <w:p w14:paraId="406DBF9C" w14:textId="77777777" w:rsidR="005B3ED8" w:rsidRDefault="005B3ED8" w:rsidP="005B3ED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</w:rPr>
      </w:pPr>
      <w:r w:rsidRPr="005759F2">
        <w:rPr>
          <w:rFonts w:ascii="Times New Roman" w:hAnsi="Times New Roman" w:cs="Times New Roman"/>
          <w:b/>
          <w:sz w:val="24"/>
        </w:rPr>
        <w:t>District Reports</w:t>
      </w:r>
    </w:p>
    <w:p w14:paraId="4D5C99EA" w14:textId="77777777" w:rsidR="005B3ED8" w:rsidRPr="00A7006C" w:rsidRDefault="005B3ED8" w:rsidP="005B3ED8">
      <w:pPr>
        <w:pStyle w:val="ListParagraph"/>
        <w:ind w:left="360"/>
        <w:rPr>
          <w:rFonts w:ascii="Times New Roman" w:hAnsi="Times New Roman" w:cs="Times New Roman"/>
          <w:b/>
          <w:sz w:val="4"/>
        </w:rPr>
      </w:pPr>
    </w:p>
    <w:p w14:paraId="74898277" w14:textId="77777777" w:rsidR="005B3ED8" w:rsidRPr="008901C2" w:rsidRDefault="005B3ED8" w:rsidP="005B3ED8">
      <w:pPr>
        <w:pStyle w:val="ListParagraph"/>
        <w:numPr>
          <w:ilvl w:val="1"/>
          <w:numId w:val="1"/>
        </w:numPr>
        <w:ind w:left="720"/>
        <w:rPr>
          <w:rFonts w:ascii="Times New Roman" w:hAnsi="Times New Roman" w:cs="Times New Roman"/>
          <w:b/>
          <w:sz w:val="24"/>
        </w:rPr>
      </w:pPr>
      <w:r w:rsidRPr="0041521D">
        <w:rPr>
          <w:rFonts w:ascii="Times New Roman" w:hAnsi="Times New Roman" w:cs="Times New Roman"/>
          <w:bCs/>
          <w:sz w:val="24"/>
        </w:rPr>
        <w:t>Financial Report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5759F2">
        <w:rPr>
          <w:rFonts w:ascii="Times New Roman" w:hAnsi="Times New Roman" w:cs="Times New Roman"/>
          <w:b/>
          <w:color w:val="FF0000"/>
          <w:sz w:val="24"/>
        </w:rPr>
        <w:t>H</w:t>
      </w:r>
      <w:r>
        <w:rPr>
          <w:rFonts w:ascii="Times New Roman" w:hAnsi="Times New Roman" w:cs="Times New Roman"/>
          <w:b/>
          <w:color w:val="FF0000"/>
          <w:sz w:val="24"/>
        </w:rPr>
        <w:t>1</w:t>
      </w:r>
    </w:p>
    <w:p w14:paraId="0CB49D81" w14:textId="77777777" w:rsidR="005B3ED8" w:rsidRPr="008901C2" w:rsidRDefault="005B3ED8" w:rsidP="005B3ED8">
      <w:pPr>
        <w:pStyle w:val="ListParagraph"/>
        <w:numPr>
          <w:ilvl w:val="1"/>
          <w:numId w:val="1"/>
        </w:numPr>
        <w:ind w:left="720"/>
        <w:rPr>
          <w:rFonts w:ascii="Times New Roman" w:hAnsi="Times New Roman" w:cs="Times New Roman"/>
          <w:b/>
          <w:sz w:val="24"/>
        </w:rPr>
      </w:pPr>
      <w:r w:rsidRPr="0041521D">
        <w:rPr>
          <w:rFonts w:ascii="Times New Roman" w:hAnsi="Times New Roman" w:cs="Times New Roman"/>
          <w:bCs/>
          <w:sz w:val="24"/>
        </w:rPr>
        <w:t>ED Monthly Report</w:t>
      </w:r>
      <w:r w:rsidRPr="005759F2">
        <w:rPr>
          <w:rFonts w:ascii="Times New Roman" w:hAnsi="Times New Roman" w:cs="Times New Roman"/>
          <w:b/>
          <w:sz w:val="24"/>
        </w:rPr>
        <w:t xml:space="preserve"> </w:t>
      </w:r>
      <w:r w:rsidRPr="005759F2">
        <w:rPr>
          <w:rFonts w:ascii="Times New Roman" w:hAnsi="Times New Roman" w:cs="Times New Roman"/>
          <w:b/>
          <w:color w:val="FF0000"/>
          <w:sz w:val="24"/>
        </w:rPr>
        <w:t>H</w:t>
      </w:r>
      <w:r>
        <w:rPr>
          <w:rFonts w:ascii="Times New Roman" w:hAnsi="Times New Roman" w:cs="Times New Roman"/>
          <w:b/>
          <w:color w:val="FF0000"/>
          <w:sz w:val="24"/>
        </w:rPr>
        <w:t>2</w:t>
      </w:r>
    </w:p>
    <w:p w14:paraId="080B19CF" w14:textId="77777777" w:rsidR="005B3ED8" w:rsidRPr="00871050" w:rsidRDefault="005B3ED8" w:rsidP="005B3ED8">
      <w:pPr>
        <w:tabs>
          <w:tab w:val="left" w:pos="360"/>
        </w:tabs>
        <w:spacing w:beforeLines="60" w:before="144" w:afterLines="60" w:after="144"/>
        <w:rPr>
          <w:rFonts w:ascii="Times New Roman" w:hAnsi="Times New Roman" w:cs="Times New Roman"/>
          <w:i/>
          <w:color w:val="0070C0"/>
          <w:sz w:val="2"/>
          <w:u w:val="single"/>
        </w:rPr>
      </w:pPr>
    </w:p>
    <w:p w14:paraId="2CE9D9AA" w14:textId="77777777" w:rsidR="005B3ED8" w:rsidRDefault="005B3ED8" w:rsidP="005B3ED8">
      <w:pPr>
        <w:pStyle w:val="ListParagraph"/>
        <w:numPr>
          <w:ilvl w:val="0"/>
          <w:numId w:val="1"/>
        </w:numPr>
        <w:spacing w:beforeLines="60" w:before="144" w:afterLines="60" w:after="144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759F2">
        <w:rPr>
          <w:rFonts w:ascii="Times New Roman" w:eastAsia="Times New Roman" w:hAnsi="Times New Roman" w:cs="Times New Roman"/>
          <w:b/>
          <w:sz w:val="24"/>
          <w:szCs w:val="24"/>
        </w:rPr>
        <w:t>Policy Reviews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– No Policy Reviews for September</w:t>
      </w:r>
    </w:p>
    <w:p w14:paraId="225022D4" w14:textId="77777777" w:rsidR="005B3ED8" w:rsidRDefault="005B3ED8" w:rsidP="005B3ED8">
      <w:pPr>
        <w:pStyle w:val="ListParagraph"/>
        <w:numPr>
          <w:ilvl w:val="0"/>
          <w:numId w:val="18"/>
        </w:numPr>
        <w:spacing w:beforeLines="60" w:before="144" w:afterLines="60" w:after="144" w:line="240" w:lineRule="auto"/>
        <w:ind w:left="144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III.A. Global Governance Commitment – Reviewed in July </w:t>
      </w:r>
    </w:p>
    <w:p w14:paraId="7754F135" w14:textId="77777777" w:rsidR="005B3ED8" w:rsidRPr="008C7FA0" w:rsidRDefault="005B3ED8" w:rsidP="005B3ED8">
      <w:pPr>
        <w:pStyle w:val="ListParagraph"/>
        <w:numPr>
          <w:ilvl w:val="0"/>
          <w:numId w:val="18"/>
        </w:numPr>
        <w:spacing w:beforeLines="60" w:before="144" w:afterLines="60" w:after="144" w:line="240" w:lineRule="auto"/>
        <w:ind w:left="144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III.B. Governance Style w/ procedure – Reviewed in July </w:t>
      </w:r>
    </w:p>
    <w:p w14:paraId="10B6886D" w14:textId="77777777" w:rsidR="005B3ED8" w:rsidRPr="00A40356" w:rsidRDefault="005B3ED8" w:rsidP="005B3ED8">
      <w:pPr>
        <w:pStyle w:val="NoSpacing"/>
        <w:rPr>
          <w:sz w:val="4"/>
        </w:rPr>
      </w:pPr>
    </w:p>
    <w:p w14:paraId="459C6EFA" w14:textId="77777777" w:rsidR="005B3ED8" w:rsidRPr="001D2E3A" w:rsidRDefault="005B3ED8" w:rsidP="005B3ED8">
      <w:pPr>
        <w:pStyle w:val="ListParagraph"/>
        <w:numPr>
          <w:ilvl w:val="0"/>
          <w:numId w:val="1"/>
        </w:numPr>
        <w:tabs>
          <w:tab w:val="left" w:pos="1080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gramStart"/>
      <w:r w:rsidRPr="005759F2">
        <w:rPr>
          <w:rFonts w:ascii="Times New Roman" w:hAnsi="Times New Roman" w:cs="Times New Roman"/>
          <w:b/>
          <w:sz w:val="24"/>
          <w:szCs w:val="24"/>
        </w:rPr>
        <w:t>Board Business</w:t>
      </w:r>
      <w:proofErr w:type="gramEnd"/>
      <w:r w:rsidRPr="005759F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D5A3B33" w14:textId="77777777" w:rsidR="005B3ED8" w:rsidRPr="0041521D" w:rsidRDefault="005B3ED8" w:rsidP="005B3ED8">
      <w:pPr>
        <w:pStyle w:val="ListParagraph"/>
        <w:numPr>
          <w:ilvl w:val="0"/>
          <w:numId w:val="17"/>
        </w:num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41521D">
        <w:rPr>
          <w:rFonts w:ascii="Times New Roman" w:hAnsi="Times New Roman" w:cs="Times New Roman"/>
          <w:bCs/>
          <w:sz w:val="24"/>
          <w:szCs w:val="24"/>
        </w:rPr>
        <w:t xml:space="preserve">Legislative Audit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– Nothing to report- non audit year</w:t>
      </w:r>
    </w:p>
    <w:p w14:paraId="299DC6DB" w14:textId="77777777" w:rsidR="005B3ED8" w:rsidRPr="00AA0FD2" w:rsidRDefault="005B3ED8" w:rsidP="005B3ED8">
      <w:pPr>
        <w:pStyle w:val="ListParagraph"/>
        <w:numPr>
          <w:ilvl w:val="1"/>
          <w:numId w:val="16"/>
        </w:numPr>
        <w:spacing w:after="0" w:line="360" w:lineRule="auto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41521D">
        <w:rPr>
          <w:rFonts w:ascii="Times New Roman" w:hAnsi="Times New Roman" w:cs="Times New Roman"/>
          <w:bCs/>
          <w:sz w:val="24"/>
          <w:szCs w:val="24"/>
        </w:rPr>
        <w:t>Report by Disability Correlated to Strategic Planning – Rebecca Craig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54603">
        <w:rPr>
          <w:rFonts w:ascii="Times New Roman" w:hAnsi="Times New Roman" w:cs="Times New Roman"/>
          <w:b/>
          <w:color w:val="EE0000"/>
          <w:sz w:val="24"/>
          <w:szCs w:val="24"/>
        </w:rPr>
        <w:t>H3</w:t>
      </w:r>
    </w:p>
    <w:p w14:paraId="24E2834C" w14:textId="77777777" w:rsidR="005B3ED8" w:rsidRPr="007760E1" w:rsidRDefault="005B3ED8" w:rsidP="005B3ED8">
      <w:pPr>
        <w:pStyle w:val="ListParagraph"/>
        <w:numPr>
          <w:ilvl w:val="1"/>
          <w:numId w:val="16"/>
        </w:numPr>
        <w:spacing w:after="0" w:line="360" w:lineRule="auto"/>
        <w:rPr>
          <w:rFonts w:ascii="Times New Roman" w:hAnsi="Times New Roman" w:cs="Times New Roman"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Cs/>
          <w:sz w:val="24"/>
          <w:szCs w:val="24"/>
        </w:rPr>
        <w:t>Financial Planning and Budgeting</w:t>
      </w:r>
      <w:r w:rsidRPr="00E835C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75E7E">
        <w:rPr>
          <w:rFonts w:ascii="Times New Roman" w:hAnsi="Times New Roman" w:cs="Times New Roman"/>
          <w:b/>
          <w:color w:val="EE0000"/>
          <w:sz w:val="24"/>
          <w:szCs w:val="24"/>
        </w:rPr>
        <w:t>H</w:t>
      </w:r>
      <w:r>
        <w:rPr>
          <w:rFonts w:ascii="Times New Roman" w:hAnsi="Times New Roman" w:cs="Times New Roman"/>
          <w:b/>
          <w:color w:val="EE0000"/>
          <w:sz w:val="24"/>
          <w:szCs w:val="24"/>
        </w:rPr>
        <w:t>4</w:t>
      </w:r>
    </w:p>
    <w:p w14:paraId="20D3B5E1" w14:textId="77777777" w:rsidR="005B3ED8" w:rsidRPr="0013482B" w:rsidRDefault="005B3ED8" w:rsidP="005B3ED8">
      <w:pPr>
        <w:pStyle w:val="ListParagraph"/>
        <w:numPr>
          <w:ilvl w:val="1"/>
          <w:numId w:val="16"/>
        </w:numPr>
        <w:spacing w:after="0" w:line="360" w:lineRule="auto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13482B">
        <w:rPr>
          <w:rFonts w:ascii="Times New Roman" w:hAnsi="Times New Roman" w:cs="Times New Roman"/>
          <w:bCs/>
          <w:sz w:val="24"/>
          <w:szCs w:val="24"/>
        </w:rPr>
        <w:t xml:space="preserve">2025 Open Meeting Laws emailed to board members for review </w:t>
      </w:r>
    </w:p>
    <w:p w14:paraId="74F54636" w14:textId="77777777" w:rsidR="005B3ED8" w:rsidRPr="0013482B" w:rsidRDefault="005B3ED8" w:rsidP="005B3ED8">
      <w:pPr>
        <w:pStyle w:val="ListParagraph"/>
        <w:numPr>
          <w:ilvl w:val="2"/>
          <w:numId w:val="16"/>
        </w:numPr>
        <w:spacing w:after="0" w:line="360" w:lineRule="auto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13482B">
        <w:rPr>
          <w:rFonts w:ascii="Times New Roman" w:hAnsi="Times New Roman" w:cs="Times New Roman"/>
          <w:bCs/>
          <w:sz w:val="24"/>
          <w:szCs w:val="24"/>
        </w:rPr>
        <w:t xml:space="preserve">Note: Act 374 of the regular session </w:t>
      </w:r>
      <w:proofErr w:type="gramStart"/>
      <w:r w:rsidRPr="0013482B">
        <w:rPr>
          <w:rFonts w:ascii="Times New Roman" w:hAnsi="Times New Roman" w:cs="Times New Roman"/>
          <w:bCs/>
          <w:sz w:val="24"/>
          <w:szCs w:val="24"/>
        </w:rPr>
        <w:t>repealed</w:t>
      </w:r>
      <w:proofErr w:type="gramEnd"/>
      <w:r w:rsidRPr="0013482B">
        <w:rPr>
          <w:rFonts w:ascii="Times New Roman" w:hAnsi="Times New Roman" w:cs="Times New Roman"/>
          <w:bCs/>
          <w:sz w:val="24"/>
          <w:szCs w:val="24"/>
        </w:rPr>
        <w:t xml:space="preserve"> this change in the law in its entirety.  Act 374 goes into effect on July 1, 2027.  Therefore, the requirement to submit notice of meeting to the Commissioner </w:t>
      </w:r>
      <w:proofErr w:type="gramStart"/>
      <w:r w:rsidRPr="0013482B">
        <w:rPr>
          <w:rFonts w:ascii="Times New Roman" w:hAnsi="Times New Roman" w:cs="Times New Roman"/>
          <w:bCs/>
          <w:sz w:val="24"/>
          <w:szCs w:val="24"/>
        </w:rPr>
        <w:t>remain</w:t>
      </w:r>
      <w:proofErr w:type="gramEnd"/>
      <w:r w:rsidRPr="0013482B">
        <w:rPr>
          <w:rFonts w:ascii="Times New Roman" w:hAnsi="Times New Roman" w:cs="Times New Roman"/>
          <w:bCs/>
          <w:sz w:val="24"/>
          <w:szCs w:val="24"/>
        </w:rPr>
        <w:t xml:space="preserve"> in effect until that date.  Currently, however, the Commissioner has not established a portal.   </w:t>
      </w:r>
    </w:p>
    <w:p w14:paraId="00937EC8" w14:textId="77777777" w:rsidR="005B3ED8" w:rsidRPr="00E835C2" w:rsidRDefault="005B3ED8" w:rsidP="005B3ED8">
      <w:pPr>
        <w:pStyle w:val="ListParagraph"/>
        <w:spacing w:after="0" w:line="360" w:lineRule="auto"/>
        <w:ind w:left="1440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14:paraId="35736732" w14:textId="77777777" w:rsidR="005B3ED8" w:rsidRDefault="005B3ED8" w:rsidP="005B3ED8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835C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835C2">
        <w:rPr>
          <w:rFonts w:ascii="Times New Roman" w:hAnsi="Times New Roman" w:cs="Times New Roman"/>
          <w:b/>
          <w:sz w:val="24"/>
          <w:szCs w:val="24"/>
        </w:rPr>
        <w:t xml:space="preserve">Old Business </w:t>
      </w:r>
    </w:p>
    <w:p w14:paraId="274AA6E8" w14:textId="77777777" w:rsidR="005B3ED8" w:rsidRPr="007D07BD" w:rsidRDefault="005B3ED8" w:rsidP="005B3ED8">
      <w:pPr>
        <w:pStyle w:val="ListParagraph"/>
        <w:numPr>
          <w:ilvl w:val="0"/>
          <w:numId w:val="20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D07BD">
        <w:rPr>
          <w:rFonts w:ascii="Times New Roman" w:hAnsi="Times New Roman" w:cs="Times New Roman"/>
          <w:b/>
          <w:sz w:val="24"/>
          <w:szCs w:val="24"/>
        </w:rPr>
        <w:t xml:space="preserve">I.A.  Ends: Global Ends Statement </w:t>
      </w:r>
      <w:r w:rsidRPr="00D75E7E">
        <w:rPr>
          <w:rFonts w:ascii="Times New Roman" w:hAnsi="Times New Roman" w:cs="Times New Roman"/>
          <w:b/>
          <w:color w:val="EE0000"/>
          <w:sz w:val="24"/>
          <w:szCs w:val="24"/>
        </w:rPr>
        <w:t>H</w:t>
      </w:r>
      <w:r>
        <w:rPr>
          <w:rFonts w:ascii="Times New Roman" w:hAnsi="Times New Roman" w:cs="Times New Roman"/>
          <w:b/>
          <w:color w:val="EE0000"/>
          <w:sz w:val="24"/>
          <w:szCs w:val="24"/>
        </w:rPr>
        <w:t>5</w:t>
      </w:r>
    </w:p>
    <w:p w14:paraId="75F1EAFE" w14:textId="77777777" w:rsidR="005B3ED8" w:rsidRPr="008901C2" w:rsidRDefault="005B3ED8" w:rsidP="005B3ED8">
      <w:pPr>
        <w:spacing w:after="0" w:line="360" w:lineRule="auto"/>
        <w:ind w:left="36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CD114DF" w14:textId="77777777" w:rsidR="005B3ED8" w:rsidRPr="000D25B4" w:rsidRDefault="005B3ED8" w:rsidP="005B3ED8">
      <w:pPr>
        <w:pStyle w:val="ListParagraph"/>
        <w:numPr>
          <w:ilvl w:val="0"/>
          <w:numId w:val="1"/>
        </w:numPr>
        <w:tabs>
          <w:tab w:val="left" w:pos="90"/>
          <w:tab w:val="left" w:pos="540"/>
          <w:tab w:val="left" w:pos="630"/>
          <w:tab w:val="left" w:pos="810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D25B4">
        <w:rPr>
          <w:rFonts w:ascii="Times New Roman" w:hAnsi="Times New Roman" w:cs="Times New Roman"/>
          <w:b/>
          <w:sz w:val="24"/>
          <w:szCs w:val="24"/>
        </w:rPr>
        <w:t>Board Development/Training Topic</w:t>
      </w:r>
    </w:p>
    <w:p w14:paraId="5C1A9FED" w14:textId="77777777" w:rsidR="005B3ED8" w:rsidRPr="0041521D" w:rsidRDefault="005B3ED8" w:rsidP="005B3ED8">
      <w:pPr>
        <w:pStyle w:val="ListParagraph"/>
        <w:numPr>
          <w:ilvl w:val="1"/>
          <w:numId w:val="16"/>
        </w:numPr>
        <w:tabs>
          <w:tab w:val="left" w:pos="90"/>
          <w:tab w:val="left" w:pos="540"/>
          <w:tab w:val="left" w:pos="630"/>
          <w:tab w:val="left" w:pos="810"/>
        </w:tabs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41521D">
        <w:rPr>
          <w:rFonts w:ascii="Times New Roman" w:hAnsi="Times New Roman" w:cs="Times New Roman"/>
          <w:bCs/>
          <w:sz w:val="24"/>
          <w:szCs w:val="24"/>
        </w:rPr>
        <w:t xml:space="preserve">LAPAS Report – </w:t>
      </w:r>
      <w:r>
        <w:rPr>
          <w:rFonts w:ascii="Times New Roman" w:hAnsi="Times New Roman" w:cs="Times New Roman"/>
          <w:bCs/>
          <w:sz w:val="24"/>
          <w:szCs w:val="24"/>
        </w:rPr>
        <w:t xml:space="preserve">Compliance Department </w:t>
      </w:r>
      <w:r w:rsidRPr="0041521D">
        <w:rPr>
          <w:rFonts w:ascii="Times New Roman" w:hAnsi="Times New Roman" w:cs="Times New Roman"/>
          <w:bCs/>
          <w:sz w:val="24"/>
          <w:szCs w:val="24"/>
        </w:rPr>
        <w:t>–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H6</w:t>
      </w:r>
    </w:p>
    <w:p w14:paraId="04763D0A" w14:textId="77777777" w:rsidR="005B3ED8" w:rsidRPr="00A73295" w:rsidRDefault="005B3ED8" w:rsidP="005B3ED8">
      <w:pPr>
        <w:pStyle w:val="ListParagraph"/>
        <w:spacing w:after="0" w:line="240" w:lineRule="auto"/>
        <w:rPr>
          <w:rFonts w:ascii="Times New Roman" w:eastAsia="Times New Roman" w:hAnsi="Times New Roman" w:cs="Times New Roman"/>
          <w:color w:val="0070C0"/>
          <w:sz w:val="2"/>
          <w:szCs w:val="24"/>
        </w:rPr>
      </w:pPr>
    </w:p>
    <w:p w14:paraId="4710585D" w14:textId="77777777" w:rsidR="005B3ED8" w:rsidRPr="006E605A" w:rsidRDefault="005B3ED8" w:rsidP="005B3ED8">
      <w:pPr>
        <w:spacing w:after="0" w:line="240" w:lineRule="auto"/>
        <w:rPr>
          <w:rFonts w:ascii="Times New Roman" w:hAnsi="Times New Roman" w:cs="Times New Roman"/>
          <w:i/>
          <w:color w:val="C00000"/>
          <w:sz w:val="2"/>
        </w:rPr>
      </w:pPr>
    </w:p>
    <w:p w14:paraId="591AB64F" w14:textId="77777777" w:rsidR="005B3ED8" w:rsidRPr="006E605A" w:rsidRDefault="005B3ED8" w:rsidP="005B3ED8">
      <w:pPr>
        <w:pStyle w:val="ListParagraph"/>
        <w:spacing w:beforeLines="60" w:before="144" w:afterLines="40" w:after="96"/>
        <w:rPr>
          <w:rFonts w:ascii="Times New Roman" w:hAnsi="Times New Roman" w:cs="Times New Roman"/>
          <w:i/>
          <w:sz w:val="2"/>
        </w:rPr>
      </w:pPr>
    </w:p>
    <w:p w14:paraId="70D0DC53" w14:textId="77777777" w:rsidR="005B3ED8" w:rsidRPr="004219D5" w:rsidRDefault="005B3ED8" w:rsidP="005B3ED8">
      <w:pPr>
        <w:pStyle w:val="ListParagraph"/>
        <w:numPr>
          <w:ilvl w:val="0"/>
          <w:numId w:val="1"/>
        </w:numPr>
        <w:spacing w:beforeLines="60" w:before="144" w:afterLines="40" w:after="96"/>
        <w:rPr>
          <w:rFonts w:ascii="Times New Roman" w:hAnsi="Times New Roman" w:cs="Times New Roman"/>
          <w:b/>
          <w:u w:val="single"/>
        </w:rPr>
      </w:pPr>
      <w:r w:rsidRPr="005759F2">
        <w:rPr>
          <w:rFonts w:ascii="Times New Roman" w:hAnsi="Times New Roman" w:cs="Times New Roman"/>
          <w:sz w:val="24"/>
          <w:szCs w:val="24"/>
        </w:rPr>
        <w:t xml:space="preserve"> </w:t>
      </w:r>
      <w:r w:rsidRPr="005759F2">
        <w:rPr>
          <w:rFonts w:ascii="Times New Roman" w:eastAsia="Times New Roman" w:hAnsi="Times New Roman" w:cs="Times New Roman"/>
          <w:b/>
          <w:kern w:val="32"/>
          <w:sz w:val="24"/>
          <w:szCs w:val="24"/>
        </w:rPr>
        <w:t>Questions/Comments as Solicited</w:t>
      </w:r>
    </w:p>
    <w:p w14:paraId="17A13E03" w14:textId="77777777" w:rsidR="005B3ED8" w:rsidRPr="005759F2" w:rsidRDefault="005B3ED8" w:rsidP="005B3ED8">
      <w:pPr>
        <w:tabs>
          <w:tab w:val="left" w:pos="1080"/>
        </w:tabs>
        <w:spacing w:beforeLines="60" w:before="144" w:afterLines="40" w:after="96" w:line="240" w:lineRule="auto"/>
        <w:rPr>
          <w:rFonts w:ascii="Times New Roman" w:hAnsi="Times New Roman" w:cs="Times New Roman"/>
          <w:b/>
          <w:sz w:val="2"/>
          <w:u w:val="single"/>
        </w:rPr>
      </w:pPr>
    </w:p>
    <w:p w14:paraId="1FD4B542" w14:textId="77777777" w:rsidR="005B3ED8" w:rsidRDefault="005B3ED8" w:rsidP="005B3ED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</w:rPr>
      </w:pPr>
      <w:r w:rsidRPr="005759F2">
        <w:rPr>
          <w:rFonts w:ascii="Times New Roman" w:hAnsi="Times New Roman" w:cs="Times New Roman"/>
          <w:b/>
          <w:sz w:val="24"/>
        </w:rPr>
        <w:t>Next Month –</w:t>
      </w:r>
      <w:r>
        <w:rPr>
          <w:rFonts w:ascii="Times New Roman" w:hAnsi="Times New Roman" w:cs="Times New Roman"/>
          <w:b/>
          <w:sz w:val="24"/>
        </w:rPr>
        <w:t>October</w:t>
      </w:r>
    </w:p>
    <w:p w14:paraId="461E95E5" w14:textId="77777777" w:rsidR="005B3ED8" w:rsidRDefault="005B3ED8" w:rsidP="005B3ED8">
      <w:pPr>
        <w:pStyle w:val="ListParagraph"/>
        <w:ind w:left="360"/>
        <w:rPr>
          <w:rFonts w:ascii="Times New Roman" w:hAnsi="Times New Roman" w:cs="Times New Roman"/>
          <w:b/>
          <w:sz w:val="24"/>
        </w:rPr>
      </w:pPr>
    </w:p>
    <w:p w14:paraId="644E1309" w14:textId="77777777" w:rsidR="005B3ED8" w:rsidRPr="00674FB9" w:rsidRDefault="005B3ED8" w:rsidP="005B3ED8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b/>
          <w:sz w:val="24"/>
        </w:rPr>
      </w:pPr>
      <w:r w:rsidRPr="00674FB9">
        <w:rPr>
          <w:rFonts w:ascii="Times New Roman" w:hAnsi="Times New Roman" w:cs="Times New Roman"/>
          <w:b/>
          <w:sz w:val="24"/>
        </w:rPr>
        <w:t>Executive Limits</w:t>
      </w:r>
      <w:r>
        <w:rPr>
          <w:rFonts w:ascii="Times New Roman" w:hAnsi="Times New Roman" w:cs="Times New Roman"/>
          <w:b/>
          <w:sz w:val="24"/>
        </w:rPr>
        <w:t xml:space="preserve"> – Treatment of Staff - Rebecca Craig</w:t>
      </w:r>
    </w:p>
    <w:p w14:paraId="223D39F5" w14:textId="77777777" w:rsidR="005B3ED8" w:rsidRDefault="005B3ED8" w:rsidP="005B3ED8">
      <w:pPr>
        <w:pStyle w:val="ListParagraph"/>
        <w:ind w:left="1440"/>
        <w:rPr>
          <w:rFonts w:ascii="Times New Roman" w:hAnsi="Times New Roman" w:cs="Times New Roman"/>
          <w:sz w:val="24"/>
        </w:rPr>
      </w:pPr>
    </w:p>
    <w:p w14:paraId="21E51EE2" w14:textId="77777777" w:rsidR="005B3ED8" w:rsidRPr="00D63E10" w:rsidRDefault="005B3ED8" w:rsidP="005B3ED8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b/>
          <w:sz w:val="24"/>
          <w:highlight w:val="yellow"/>
        </w:rPr>
      </w:pPr>
      <w:r w:rsidRPr="00D63E10">
        <w:rPr>
          <w:rFonts w:ascii="Times New Roman" w:hAnsi="Times New Roman" w:cs="Times New Roman"/>
          <w:b/>
          <w:sz w:val="24"/>
          <w:highlight w:val="yellow"/>
        </w:rPr>
        <w:t>ED Linkage - Board</w:t>
      </w:r>
    </w:p>
    <w:p w14:paraId="6DDE8463" w14:textId="77777777" w:rsidR="005B3ED8" w:rsidRPr="00801D39" w:rsidRDefault="005B3ED8" w:rsidP="005B3ED8">
      <w:pPr>
        <w:pStyle w:val="ListParagraph"/>
        <w:numPr>
          <w:ilvl w:val="0"/>
          <w:numId w:val="13"/>
        </w:numPr>
        <w:tabs>
          <w:tab w:val="left" w:pos="1170"/>
        </w:tabs>
        <w:spacing w:after="0" w:line="360" w:lineRule="auto"/>
        <w:ind w:hanging="2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IV A. Global Linkage w/procedure – ___________________     2024 – S Washington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0C89C454" w14:textId="77777777" w:rsidR="005B3ED8" w:rsidRDefault="005B3ED8" w:rsidP="005B3ED8">
      <w:pPr>
        <w:pStyle w:val="ListParagraph"/>
        <w:numPr>
          <w:ilvl w:val="0"/>
          <w:numId w:val="13"/>
        </w:numPr>
        <w:tabs>
          <w:tab w:val="left" w:pos="1170"/>
        </w:tabs>
        <w:spacing w:after="0" w:line="360" w:lineRule="auto"/>
        <w:ind w:hanging="2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IV B. Unity of Control – __________________________   </w:t>
      </w:r>
      <w:r>
        <w:rPr>
          <w:rFonts w:ascii="Times New Roman" w:hAnsi="Times New Roman" w:cs="Times New Roman"/>
          <w:sz w:val="24"/>
          <w:szCs w:val="24"/>
        </w:rPr>
        <w:tab/>
        <w:t>2024 – Dr. Moore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1C3D6F75" w14:textId="77777777" w:rsidR="005B3ED8" w:rsidRDefault="005B3ED8" w:rsidP="005B3ED8">
      <w:pPr>
        <w:pStyle w:val="ListParagraph"/>
        <w:numPr>
          <w:ilvl w:val="0"/>
          <w:numId w:val="13"/>
        </w:numPr>
        <w:tabs>
          <w:tab w:val="left" w:pos="1170"/>
        </w:tabs>
        <w:spacing w:after="0" w:line="360" w:lineRule="auto"/>
        <w:ind w:hanging="2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IV C. Accountability of the ED – _________________      </w:t>
      </w:r>
      <w:r>
        <w:rPr>
          <w:rFonts w:ascii="Times New Roman" w:hAnsi="Times New Roman" w:cs="Times New Roman"/>
          <w:sz w:val="24"/>
          <w:szCs w:val="24"/>
        </w:rPr>
        <w:tab/>
        <w:t>2024 – D. Rodriguez</w:t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</w:p>
    <w:p w14:paraId="7BE9A408" w14:textId="77777777" w:rsidR="005B3ED8" w:rsidRDefault="005B3ED8" w:rsidP="005B3ED8">
      <w:pPr>
        <w:pStyle w:val="ListParagraph"/>
        <w:numPr>
          <w:ilvl w:val="0"/>
          <w:numId w:val="13"/>
        </w:numPr>
        <w:tabs>
          <w:tab w:val="left" w:pos="1170"/>
        </w:tabs>
        <w:spacing w:after="0" w:line="360" w:lineRule="auto"/>
        <w:ind w:hanging="2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IV D.  Delegation to the ED – ____________________    </w:t>
      </w:r>
      <w:r>
        <w:rPr>
          <w:rFonts w:ascii="Times New Roman" w:hAnsi="Times New Roman" w:cs="Times New Roman"/>
          <w:sz w:val="24"/>
          <w:szCs w:val="24"/>
        </w:rPr>
        <w:tab/>
        <w:t xml:space="preserve">2024 Dr. Nichols 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4D46C084" w14:textId="77777777" w:rsidR="005B3ED8" w:rsidRPr="000163D0" w:rsidRDefault="005B3ED8" w:rsidP="005B3ED8">
      <w:pPr>
        <w:pStyle w:val="ListParagraph"/>
        <w:tabs>
          <w:tab w:val="left" w:pos="1170"/>
        </w:tabs>
        <w:spacing w:after="0" w:line="360" w:lineRule="auto"/>
        <w:ind w:left="1440"/>
        <w:rPr>
          <w:rFonts w:ascii="Times New Roman" w:hAnsi="Times New Roman" w:cs="Times New Roman"/>
          <w:sz w:val="10"/>
          <w:szCs w:val="24"/>
        </w:rPr>
      </w:pPr>
    </w:p>
    <w:p w14:paraId="2E545A4D" w14:textId="77777777" w:rsidR="005B3ED8" w:rsidRPr="00547D5C" w:rsidRDefault="005B3ED8" w:rsidP="005B3ED8">
      <w:pPr>
        <w:pStyle w:val="ListParagraph"/>
        <w:numPr>
          <w:ilvl w:val="1"/>
          <w:numId w:val="1"/>
        </w:numPr>
        <w:tabs>
          <w:tab w:val="left" w:pos="720"/>
          <w:tab w:val="left" w:pos="1170"/>
          <w:tab w:val="left" w:pos="1260"/>
          <w:tab w:val="left" w:pos="144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7D5C">
        <w:rPr>
          <w:rFonts w:ascii="Times New Roman" w:eastAsia="Times New Roman" w:hAnsi="Times New Roman" w:cs="Times New Roman"/>
          <w:b/>
          <w:sz w:val="24"/>
          <w:szCs w:val="24"/>
        </w:rPr>
        <w:t xml:space="preserve"> Training Topic</w:t>
      </w:r>
      <w:r w:rsidRPr="00547D5C">
        <w:rPr>
          <w:rFonts w:ascii="Times New Roman" w:eastAsia="Times New Roman" w:hAnsi="Times New Roman" w:cs="Times New Roman"/>
          <w:sz w:val="24"/>
          <w:szCs w:val="24"/>
        </w:rPr>
        <w:t xml:space="preserve"> – Behavioral Health Presentation – Cayce McDaniel  </w:t>
      </w:r>
    </w:p>
    <w:p w14:paraId="75190759" w14:textId="77777777" w:rsidR="005B3ED8" w:rsidRPr="000D25B4" w:rsidRDefault="005B3ED8" w:rsidP="005B3ED8">
      <w:pPr>
        <w:spacing w:beforeLines="60" w:before="144" w:afterLines="40" w:after="96" w:line="240" w:lineRule="auto"/>
        <w:rPr>
          <w:rFonts w:ascii="Times New Roman" w:hAnsi="Times New Roman" w:cs="Times New Roman"/>
          <w:b/>
          <w:sz w:val="2"/>
        </w:rPr>
      </w:pPr>
      <w:r w:rsidRPr="000D25B4">
        <w:rPr>
          <w:rFonts w:ascii="Times New Roman" w:hAnsi="Times New Roman" w:cs="Times New Roman"/>
        </w:rPr>
        <w:tab/>
      </w:r>
    </w:p>
    <w:p w14:paraId="5C3BD731" w14:textId="77777777" w:rsidR="005B3ED8" w:rsidRPr="00A40356" w:rsidRDefault="005B3ED8" w:rsidP="005B3ED8">
      <w:pPr>
        <w:pStyle w:val="ListParagraph"/>
        <w:ind w:left="1800"/>
        <w:rPr>
          <w:rFonts w:ascii="Times New Roman" w:hAnsi="Times New Roman" w:cs="Times New Roman"/>
          <w:b/>
          <w:sz w:val="2"/>
        </w:rPr>
      </w:pPr>
    </w:p>
    <w:p w14:paraId="7EBB685C" w14:textId="77777777" w:rsidR="005B3ED8" w:rsidRPr="005759F2" w:rsidRDefault="005B3ED8" w:rsidP="005B3ED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</w:rPr>
      </w:pPr>
      <w:r w:rsidRPr="005759F2">
        <w:rPr>
          <w:rFonts w:ascii="Times New Roman" w:hAnsi="Times New Roman" w:cs="Times New Roman"/>
          <w:b/>
          <w:sz w:val="24"/>
        </w:rPr>
        <w:t>Announcements</w:t>
      </w:r>
    </w:p>
    <w:p w14:paraId="769F9165" w14:textId="77777777" w:rsidR="005B3ED8" w:rsidRDefault="005B3ED8" w:rsidP="005B3ED8">
      <w:pPr>
        <w:pStyle w:val="NoSpacing"/>
        <w:ind w:left="360"/>
        <w:rPr>
          <w:vertAlign w:val="superscript"/>
        </w:rPr>
      </w:pPr>
      <w:r w:rsidRPr="005759F2">
        <w:t>Next meeting</w:t>
      </w:r>
      <w:r>
        <w:t xml:space="preserve"> – October 2</w:t>
      </w:r>
      <w:r>
        <w:rPr>
          <w:vertAlign w:val="superscript"/>
        </w:rPr>
        <w:t>nd</w:t>
      </w:r>
    </w:p>
    <w:p w14:paraId="6299D92F" w14:textId="77777777" w:rsidR="005B3ED8" w:rsidRDefault="005B3ED8" w:rsidP="005B3ED8">
      <w:pPr>
        <w:pStyle w:val="NoSpacing"/>
        <w:ind w:left="720"/>
        <w:rPr>
          <w:color w:val="FF0000"/>
        </w:rPr>
      </w:pPr>
      <w:r w:rsidRPr="00C0695A">
        <w:rPr>
          <w:color w:val="FF0000"/>
        </w:rPr>
        <w:t xml:space="preserve"> </w:t>
      </w:r>
    </w:p>
    <w:p w14:paraId="432DC5E7" w14:textId="77777777" w:rsidR="005B3ED8" w:rsidRPr="00A40356" w:rsidRDefault="005B3ED8" w:rsidP="005B3ED8">
      <w:pPr>
        <w:pStyle w:val="NoSpacing"/>
        <w:ind w:left="720"/>
        <w:rPr>
          <w:color w:val="FF0000"/>
          <w:sz w:val="8"/>
        </w:rPr>
      </w:pPr>
    </w:p>
    <w:p w14:paraId="4E0E02FD" w14:textId="77777777" w:rsidR="005B3ED8" w:rsidRPr="005759F2" w:rsidRDefault="005B3ED8" w:rsidP="005B3ED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</w:rPr>
      </w:pPr>
      <w:r w:rsidRPr="005759F2">
        <w:rPr>
          <w:rFonts w:ascii="Times New Roman" w:hAnsi="Times New Roman" w:cs="Times New Roman"/>
          <w:b/>
          <w:sz w:val="24"/>
        </w:rPr>
        <w:t xml:space="preserve">Adjourn </w:t>
      </w:r>
    </w:p>
    <w:p w14:paraId="64A8F903" w14:textId="77777777" w:rsidR="005B3ED8" w:rsidRPr="00323B8B" w:rsidRDefault="005B3ED8" w:rsidP="00323B8B">
      <w:pPr>
        <w:spacing w:after="0"/>
        <w:jc w:val="center"/>
        <w:rPr>
          <w:rFonts w:ascii="Times New Roman" w:eastAsia="Times New Roman" w:hAnsi="Times New Roman" w:cs="Times New Roman"/>
          <w:sz w:val="28"/>
          <w:szCs w:val="23"/>
        </w:rPr>
      </w:pPr>
    </w:p>
    <w:p w14:paraId="306F4DC8" w14:textId="77777777" w:rsidR="00323B8B" w:rsidRDefault="00323B8B" w:rsidP="00323B8B">
      <w:pPr>
        <w:spacing w:after="0"/>
        <w:rPr>
          <w:rFonts w:ascii="Times New Roman" w:eastAsia="Times New Roman" w:hAnsi="Times New Roman" w:cs="Times New Roman"/>
          <w:sz w:val="28"/>
          <w:szCs w:val="23"/>
        </w:rPr>
      </w:pPr>
    </w:p>
    <w:p w14:paraId="3253938E" w14:textId="77777777" w:rsidR="00B52699" w:rsidRDefault="00B52699" w:rsidP="00AA334A">
      <w:pPr>
        <w:spacing w:after="0"/>
        <w:jc w:val="center"/>
        <w:rPr>
          <w:rFonts w:ascii="Times New Roman" w:eastAsia="Times New Roman" w:hAnsi="Times New Roman" w:cs="Times New Roman"/>
          <w:sz w:val="28"/>
          <w:szCs w:val="23"/>
        </w:rPr>
      </w:pPr>
    </w:p>
    <w:p w14:paraId="6B357347" w14:textId="77777777" w:rsidR="00B52699" w:rsidRDefault="00B52699" w:rsidP="00AA334A">
      <w:pPr>
        <w:spacing w:after="0"/>
        <w:jc w:val="center"/>
        <w:rPr>
          <w:rFonts w:ascii="Times New Roman" w:eastAsia="Times New Roman" w:hAnsi="Times New Roman" w:cs="Times New Roman"/>
          <w:sz w:val="28"/>
          <w:szCs w:val="23"/>
        </w:rPr>
      </w:pPr>
    </w:p>
    <w:p w14:paraId="7268DC1A" w14:textId="77777777" w:rsidR="008A588D" w:rsidRDefault="008A588D" w:rsidP="008A588D"/>
    <w:p w14:paraId="3BD0D16C" w14:textId="77777777" w:rsidR="00AB78AF" w:rsidRPr="008A588D" w:rsidRDefault="00AB78AF" w:rsidP="008A588D"/>
    <w:sectPr w:rsidR="00AB78AF" w:rsidRPr="008A588D" w:rsidSect="0040025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286678" w14:textId="77777777" w:rsidR="00DC7F0C" w:rsidRDefault="00DC7F0C" w:rsidP="00DC7F0C">
      <w:pPr>
        <w:spacing w:after="0" w:line="240" w:lineRule="auto"/>
      </w:pPr>
      <w:r>
        <w:separator/>
      </w:r>
    </w:p>
  </w:endnote>
  <w:endnote w:type="continuationSeparator" w:id="0">
    <w:p w14:paraId="2E6D7A0E" w14:textId="77777777" w:rsidR="00DC7F0C" w:rsidRDefault="00DC7F0C" w:rsidP="00DC7F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bertus Medium">
    <w:panose1 w:val="020E06020303040203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1C3D85" w14:textId="77777777" w:rsidR="003A290F" w:rsidRDefault="003A290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3029021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FE24717" w14:textId="77777777" w:rsidR="005B34F9" w:rsidRDefault="005B34F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A588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6CE1731" w14:textId="77777777" w:rsidR="005B34F9" w:rsidRDefault="005B34F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F17813" w14:textId="77777777" w:rsidR="003A290F" w:rsidRDefault="003A290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06BB1C" w14:textId="77777777" w:rsidR="00DC7F0C" w:rsidRDefault="00DC7F0C" w:rsidP="00DC7F0C">
      <w:pPr>
        <w:spacing w:after="0" w:line="240" w:lineRule="auto"/>
      </w:pPr>
      <w:r>
        <w:separator/>
      </w:r>
    </w:p>
  </w:footnote>
  <w:footnote w:type="continuationSeparator" w:id="0">
    <w:p w14:paraId="6F8E2111" w14:textId="77777777" w:rsidR="00DC7F0C" w:rsidRDefault="00DC7F0C" w:rsidP="00DC7F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5EE5D1" w14:textId="77777777" w:rsidR="003A290F" w:rsidRDefault="003A290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E9D1FD" w14:textId="08EBCC30" w:rsidR="006346F1" w:rsidRPr="000E21CE" w:rsidRDefault="006346F1" w:rsidP="006346F1">
    <w:pPr>
      <w:tabs>
        <w:tab w:val="left" w:pos="2640"/>
      </w:tabs>
      <w:spacing w:after="0" w:line="240" w:lineRule="auto"/>
      <w:rPr>
        <w:b/>
        <w:sz w:val="18"/>
        <w:szCs w:val="18"/>
      </w:rPr>
    </w:pPr>
    <w:r w:rsidRPr="000E21CE">
      <w:rPr>
        <w:b/>
        <w:sz w:val="18"/>
        <w:szCs w:val="18"/>
      </w:rPr>
      <w:t xml:space="preserve">NOTICE IS HEREBY GIVEN that The Board of Directors of Central Louisiana Human Services District Board will conduct its monthly meeting on Thursday, </w:t>
    </w:r>
    <w:r>
      <w:rPr>
        <w:b/>
        <w:sz w:val="18"/>
        <w:szCs w:val="18"/>
      </w:rPr>
      <w:t xml:space="preserve">September </w:t>
    </w:r>
    <w:r w:rsidRPr="000E21CE">
      <w:rPr>
        <w:b/>
        <w:sz w:val="18"/>
        <w:szCs w:val="18"/>
      </w:rPr>
      <w:t>4</w:t>
    </w:r>
    <w:r w:rsidRPr="000E21CE">
      <w:rPr>
        <w:b/>
        <w:sz w:val="18"/>
        <w:szCs w:val="18"/>
        <w:vertAlign w:val="superscript"/>
      </w:rPr>
      <w:t>th</w:t>
    </w:r>
    <w:r w:rsidRPr="000E21CE">
      <w:rPr>
        <w:b/>
        <w:sz w:val="18"/>
        <w:szCs w:val="18"/>
      </w:rPr>
      <w:t xml:space="preserve"> at 5:30 p.m. at 5411 Coliseum Blvd, Alexandria, LA.  Anyone with an ADA recognized disability wishing to attend the meeting please contact the Board Liaison at </w:t>
    </w:r>
    <w:hyperlink r:id="rId1" w:history="1">
      <w:r w:rsidRPr="000E21CE">
        <w:rPr>
          <w:rStyle w:val="Hyperlink"/>
          <w:b/>
          <w:sz w:val="18"/>
          <w:szCs w:val="18"/>
        </w:rPr>
        <w:t>CLHSD@clahsd.org</w:t>
      </w:r>
    </w:hyperlink>
    <w:r w:rsidRPr="000E21CE">
      <w:rPr>
        <w:b/>
        <w:sz w:val="18"/>
        <w:szCs w:val="18"/>
      </w:rPr>
      <w:t xml:space="preserve"> for more information and instructions.</w:t>
    </w:r>
  </w:p>
  <w:p w14:paraId="063D43AA" w14:textId="0B35B8CE" w:rsidR="00D11666" w:rsidRDefault="00D11666" w:rsidP="00D11666">
    <w:pPr>
      <w:tabs>
        <w:tab w:val="left" w:pos="2640"/>
      </w:tabs>
      <w:spacing w:after="0" w:line="240" w:lineRule="auto"/>
      <w:rPr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E59A69" w14:textId="77777777" w:rsidR="003A290F" w:rsidRDefault="003A290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D66690"/>
    <w:multiLevelType w:val="hybridMultilevel"/>
    <w:tmpl w:val="B58C5BB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2D93FD7"/>
    <w:multiLevelType w:val="multilevel"/>
    <w:tmpl w:val="B58C5CEE"/>
    <w:lvl w:ilvl="0">
      <w:start w:val="1"/>
      <w:numFmt w:val="upperRoman"/>
      <w:pStyle w:val="Heading1"/>
      <w:lvlText w:val="%1."/>
      <w:lvlJc w:val="left"/>
      <w:pPr>
        <w:ind w:left="0" w:firstLine="0"/>
      </w:pPr>
      <w:rPr>
        <w:rFonts w:hint="default"/>
        <w:b/>
      </w:rPr>
    </w:lvl>
    <w:lvl w:ilvl="1">
      <w:start w:val="1"/>
      <w:numFmt w:val="upperLetter"/>
      <w:pStyle w:val="Heading2"/>
      <w:lvlText w:val="%2."/>
      <w:lvlJc w:val="left"/>
      <w:pPr>
        <w:ind w:left="360" w:firstLine="360"/>
      </w:pPr>
      <w:rPr>
        <w:rFonts w:hint="default"/>
        <w:b w:val="0"/>
        <w:color w:val="auto"/>
      </w:rPr>
    </w:lvl>
    <w:lvl w:ilvl="2">
      <w:start w:val="1"/>
      <w:numFmt w:val="decimal"/>
      <w:pStyle w:val="Heading3"/>
      <w:lvlText w:val="%3."/>
      <w:lvlJc w:val="left"/>
      <w:pPr>
        <w:ind w:left="1440" w:firstLine="0"/>
      </w:pPr>
      <w:rPr>
        <w:rFonts w:hint="default"/>
        <w:b w:val="0"/>
        <w:color w:val="auto"/>
      </w:r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  <w:rPr>
        <w:rFonts w:hint="default"/>
        <w:b w:val="0"/>
        <w:color w:val="auto"/>
      </w:rPr>
    </w:lvl>
    <w:lvl w:ilvl="4">
      <w:start w:val="1"/>
      <w:numFmt w:val="decimal"/>
      <w:pStyle w:val="Heading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  <w:rPr>
        <w:rFonts w:hint="default"/>
      </w:rPr>
    </w:lvl>
  </w:abstractNum>
  <w:abstractNum w:abstractNumId="2" w15:restartNumberingAfterBreak="0">
    <w:nsid w:val="2654275D"/>
    <w:multiLevelType w:val="hybridMultilevel"/>
    <w:tmpl w:val="BE94D56C"/>
    <w:lvl w:ilvl="0" w:tplc="51941062">
      <w:start w:val="1"/>
      <w:numFmt w:val="bullet"/>
      <w:lvlText w:val=""/>
      <w:lvlJc w:val="left"/>
      <w:pPr>
        <w:ind w:left="189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3" w15:restartNumberingAfterBreak="0">
    <w:nsid w:val="38072CFC"/>
    <w:multiLevelType w:val="hybridMultilevel"/>
    <w:tmpl w:val="00DC78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70291C"/>
    <w:multiLevelType w:val="hybridMultilevel"/>
    <w:tmpl w:val="63F071D8"/>
    <w:lvl w:ilvl="0" w:tplc="0B3EA54C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2272CF"/>
    <w:multiLevelType w:val="hybridMultilevel"/>
    <w:tmpl w:val="2236FBFC"/>
    <w:lvl w:ilvl="0" w:tplc="4BC88ED6">
      <w:start w:val="1"/>
      <w:numFmt w:val="upperRoman"/>
      <w:lvlText w:val="%1."/>
      <w:lvlJc w:val="right"/>
      <w:pPr>
        <w:ind w:left="360" w:hanging="360"/>
      </w:pPr>
      <w:rPr>
        <w:rFonts w:ascii="Times New Roman" w:hAnsi="Times New Roman" w:cs="Times New Roman" w:hint="default"/>
        <w:b/>
        <w:i w:val="0"/>
        <w:color w:val="auto"/>
        <w:sz w:val="24"/>
        <w:szCs w:val="24"/>
      </w:rPr>
    </w:lvl>
    <w:lvl w:ilvl="1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2" w:tplc="B3EAB72C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  <w:color w:val="000000" w:themeColor="text1"/>
      </w:rPr>
    </w:lvl>
    <w:lvl w:ilvl="3" w:tplc="0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3C93D2C"/>
    <w:multiLevelType w:val="hybridMultilevel"/>
    <w:tmpl w:val="07606E22"/>
    <w:lvl w:ilvl="0" w:tplc="0409000B">
      <w:start w:val="1"/>
      <w:numFmt w:val="bullet"/>
      <w:lvlText w:val=""/>
      <w:lvlJc w:val="left"/>
      <w:pPr>
        <w:ind w:left="18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7" w15:restartNumberingAfterBreak="0">
    <w:nsid w:val="44CF0879"/>
    <w:multiLevelType w:val="hybridMultilevel"/>
    <w:tmpl w:val="3A2C3B1E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171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8" w15:restartNumberingAfterBreak="0">
    <w:nsid w:val="4E694A41"/>
    <w:multiLevelType w:val="hybridMultilevel"/>
    <w:tmpl w:val="EF0E9E1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5462785"/>
    <w:multiLevelType w:val="hybridMultilevel"/>
    <w:tmpl w:val="FAAA0CA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005337"/>
    <w:multiLevelType w:val="hybridMultilevel"/>
    <w:tmpl w:val="1464A8BE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4320" w:hanging="360"/>
      </w:pPr>
      <w:rPr>
        <w:rFonts w:ascii="Wingdings" w:hAnsi="Wingdings" w:hint="default"/>
      </w:rPr>
    </w:lvl>
    <w:lvl w:ilvl="4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5FDD6FCF"/>
    <w:multiLevelType w:val="hybridMultilevel"/>
    <w:tmpl w:val="7A7EADDE"/>
    <w:lvl w:ilvl="0" w:tplc="0B3EA54C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E52341"/>
    <w:multiLevelType w:val="hybridMultilevel"/>
    <w:tmpl w:val="F1C2216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4D6279F"/>
    <w:multiLevelType w:val="hybridMultilevel"/>
    <w:tmpl w:val="E3443236"/>
    <w:lvl w:ilvl="0" w:tplc="0409000B">
      <w:start w:val="1"/>
      <w:numFmt w:val="bullet"/>
      <w:lvlText w:val=""/>
      <w:lvlJc w:val="left"/>
      <w:pPr>
        <w:ind w:left="171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4" w15:restartNumberingAfterBreak="0">
    <w:nsid w:val="6D0640C3"/>
    <w:multiLevelType w:val="hybridMultilevel"/>
    <w:tmpl w:val="3D9296B2"/>
    <w:lvl w:ilvl="0" w:tplc="28D866E2">
      <w:start w:val="1"/>
      <w:numFmt w:val="upperRoman"/>
      <w:lvlText w:val="%1."/>
      <w:lvlJc w:val="right"/>
      <w:pPr>
        <w:ind w:left="360" w:hanging="360"/>
      </w:pPr>
      <w:rPr>
        <w:rFonts w:ascii="Times New Roman" w:hAnsi="Times New Roman" w:cs="Times New Roman" w:hint="default"/>
        <w:b/>
        <w:color w:val="auto"/>
      </w:rPr>
    </w:lvl>
    <w:lvl w:ilvl="1" w:tplc="D404276A">
      <w:start w:val="1"/>
      <w:numFmt w:val="upperLetter"/>
      <w:lvlText w:val="%2."/>
      <w:lvlJc w:val="left"/>
      <w:pPr>
        <w:ind w:left="1170" w:hanging="360"/>
      </w:pPr>
      <w:rPr>
        <w:rFonts w:ascii="Times New Roman" w:eastAsiaTheme="minorHAnsi" w:hAnsi="Times New Roman" w:cs="Times New Roman"/>
        <w:b/>
        <w:color w:val="auto"/>
        <w:sz w:val="24"/>
        <w:szCs w:val="24"/>
      </w:rPr>
    </w:lvl>
    <w:lvl w:ilvl="2" w:tplc="B3EAB72C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  <w:color w:val="000000" w:themeColor="text1"/>
      </w:rPr>
    </w:lvl>
    <w:lvl w:ilvl="3" w:tplc="0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4A35864"/>
    <w:multiLevelType w:val="hybridMultilevel"/>
    <w:tmpl w:val="4EFEF910"/>
    <w:lvl w:ilvl="0" w:tplc="74EE73C0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91D2C6F"/>
    <w:multiLevelType w:val="hybridMultilevel"/>
    <w:tmpl w:val="965EFA2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BB063C5"/>
    <w:multiLevelType w:val="hybridMultilevel"/>
    <w:tmpl w:val="48CABCF4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8" w15:restartNumberingAfterBreak="0">
    <w:nsid w:val="7D4E68F1"/>
    <w:multiLevelType w:val="hybridMultilevel"/>
    <w:tmpl w:val="9496DC6A"/>
    <w:lvl w:ilvl="0" w:tplc="519AE74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  <w:sz w:val="24"/>
        <w:szCs w:val="24"/>
      </w:rPr>
    </w:lvl>
    <w:lvl w:ilvl="1" w:tplc="4DBED42E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FB941A0"/>
    <w:multiLevelType w:val="hybridMultilevel"/>
    <w:tmpl w:val="1CAAFD2C"/>
    <w:lvl w:ilvl="0" w:tplc="48BCA2BE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9233540">
    <w:abstractNumId w:val="5"/>
  </w:num>
  <w:num w:numId="2" w16cid:durableId="974529791">
    <w:abstractNumId w:val="18"/>
  </w:num>
  <w:num w:numId="3" w16cid:durableId="1737437656">
    <w:abstractNumId w:val="1"/>
  </w:num>
  <w:num w:numId="4" w16cid:durableId="485975295">
    <w:abstractNumId w:val="19"/>
  </w:num>
  <w:num w:numId="5" w16cid:durableId="2017877109">
    <w:abstractNumId w:val="17"/>
  </w:num>
  <w:num w:numId="6" w16cid:durableId="1451317627">
    <w:abstractNumId w:val="12"/>
  </w:num>
  <w:num w:numId="7" w16cid:durableId="2122719470">
    <w:abstractNumId w:val="15"/>
  </w:num>
  <w:num w:numId="8" w16cid:durableId="1199389359">
    <w:abstractNumId w:val="4"/>
  </w:num>
  <w:num w:numId="9" w16cid:durableId="2135174891">
    <w:abstractNumId w:val="11"/>
  </w:num>
  <w:num w:numId="10" w16cid:durableId="385220897">
    <w:abstractNumId w:val="13"/>
  </w:num>
  <w:num w:numId="11" w16cid:durableId="1845852084">
    <w:abstractNumId w:val="7"/>
  </w:num>
  <w:num w:numId="12" w16cid:durableId="36589119">
    <w:abstractNumId w:val="14"/>
  </w:num>
  <w:num w:numId="13" w16cid:durableId="36517027">
    <w:abstractNumId w:val="0"/>
  </w:num>
  <w:num w:numId="14" w16cid:durableId="392507440">
    <w:abstractNumId w:val="8"/>
  </w:num>
  <w:num w:numId="15" w16cid:durableId="74210068">
    <w:abstractNumId w:val="10"/>
  </w:num>
  <w:num w:numId="16" w16cid:durableId="908229638">
    <w:abstractNumId w:val="9"/>
  </w:num>
  <w:num w:numId="17" w16cid:durableId="965235428">
    <w:abstractNumId w:val="16"/>
  </w:num>
  <w:num w:numId="18" w16cid:durableId="1990010226">
    <w:abstractNumId w:val="6"/>
  </w:num>
  <w:num w:numId="19" w16cid:durableId="648901693">
    <w:abstractNumId w:val="2"/>
  </w:num>
  <w:num w:numId="20" w16cid:durableId="111942118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evenAndOddHeaders/>
  <w:characterSpacingControl w:val="doNotCompress"/>
  <w:hdrShapeDefaults>
    <o:shapedefaults v:ext="edit" spidmax="325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7F0C"/>
    <w:rsid w:val="0000607D"/>
    <w:rsid w:val="00016714"/>
    <w:rsid w:val="00016A5C"/>
    <w:rsid w:val="000171E7"/>
    <w:rsid w:val="000178D3"/>
    <w:rsid w:val="00030E33"/>
    <w:rsid w:val="00034575"/>
    <w:rsid w:val="00053724"/>
    <w:rsid w:val="000715C0"/>
    <w:rsid w:val="00075A4D"/>
    <w:rsid w:val="00080083"/>
    <w:rsid w:val="00086FD3"/>
    <w:rsid w:val="0008763D"/>
    <w:rsid w:val="00091657"/>
    <w:rsid w:val="00092AF7"/>
    <w:rsid w:val="000943B9"/>
    <w:rsid w:val="00095CD5"/>
    <w:rsid w:val="000A24CE"/>
    <w:rsid w:val="000A2652"/>
    <w:rsid w:val="000A5FC8"/>
    <w:rsid w:val="000B3F0A"/>
    <w:rsid w:val="000C1628"/>
    <w:rsid w:val="000C3BBC"/>
    <w:rsid w:val="000C7C59"/>
    <w:rsid w:val="000E1F08"/>
    <w:rsid w:val="000E484A"/>
    <w:rsid w:val="000E596A"/>
    <w:rsid w:val="000F7506"/>
    <w:rsid w:val="001030F3"/>
    <w:rsid w:val="00104A79"/>
    <w:rsid w:val="001074A9"/>
    <w:rsid w:val="00111366"/>
    <w:rsid w:val="00122755"/>
    <w:rsid w:val="00123401"/>
    <w:rsid w:val="00126AB8"/>
    <w:rsid w:val="00133FA3"/>
    <w:rsid w:val="0014469E"/>
    <w:rsid w:val="00146120"/>
    <w:rsid w:val="00146C84"/>
    <w:rsid w:val="00153ADF"/>
    <w:rsid w:val="001634AB"/>
    <w:rsid w:val="00175CD8"/>
    <w:rsid w:val="00181D57"/>
    <w:rsid w:val="001824F5"/>
    <w:rsid w:val="00183CE9"/>
    <w:rsid w:val="0018724E"/>
    <w:rsid w:val="001951A2"/>
    <w:rsid w:val="001A1187"/>
    <w:rsid w:val="001A33BA"/>
    <w:rsid w:val="001A3FCC"/>
    <w:rsid w:val="001A6A45"/>
    <w:rsid w:val="001A751B"/>
    <w:rsid w:val="001B20E1"/>
    <w:rsid w:val="001B6063"/>
    <w:rsid w:val="001C1CED"/>
    <w:rsid w:val="001C7AF7"/>
    <w:rsid w:val="001D1D1A"/>
    <w:rsid w:val="001D25E1"/>
    <w:rsid w:val="001D6C7D"/>
    <w:rsid w:val="001E38F8"/>
    <w:rsid w:val="001F0D1B"/>
    <w:rsid w:val="00203BE0"/>
    <w:rsid w:val="00211B33"/>
    <w:rsid w:val="00220495"/>
    <w:rsid w:val="00222483"/>
    <w:rsid w:val="00223E27"/>
    <w:rsid w:val="002249D6"/>
    <w:rsid w:val="00232A47"/>
    <w:rsid w:val="002334E6"/>
    <w:rsid w:val="00241666"/>
    <w:rsid w:val="00244B91"/>
    <w:rsid w:val="002511FA"/>
    <w:rsid w:val="002559F1"/>
    <w:rsid w:val="00260864"/>
    <w:rsid w:val="002613B1"/>
    <w:rsid w:val="00263F4A"/>
    <w:rsid w:val="00273D6E"/>
    <w:rsid w:val="00275F11"/>
    <w:rsid w:val="00277A74"/>
    <w:rsid w:val="00281BD5"/>
    <w:rsid w:val="00282CAB"/>
    <w:rsid w:val="00285ED7"/>
    <w:rsid w:val="00291B81"/>
    <w:rsid w:val="00296AC8"/>
    <w:rsid w:val="002A0B2F"/>
    <w:rsid w:val="002A7CD6"/>
    <w:rsid w:val="002B5E10"/>
    <w:rsid w:val="002C4C4A"/>
    <w:rsid w:val="002D2B8B"/>
    <w:rsid w:val="002D48DA"/>
    <w:rsid w:val="002E68BE"/>
    <w:rsid w:val="002F0CDF"/>
    <w:rsid w:val="002F38EC"/>
    <w:rsid w:val="002F7B87"/>
    <w:rsid w:val="00307AF4"/>
    <w:rsid w:val="003117D4"/>
    <w:rsid w:val="00320AD3"/>
    <w:rsid w:val="00323B8B"/>
    <w:rsid w:val="003475AF"/>
    <w:rsid w:val="00351947"/>
    <w:rsid w:val="00355E75"/>
    <w:rsid w:val="00365BFE"/>
    <w:rsid w:val="003675D5"/>
    <w:rsid w:val="00367738"/>
    <w:rsid w:val="00367CE8"/>
    <w:rsid w:val="00370697"/>
    <w:rsid w:val="00373873"/>
    <w:rsid w:val="00384B88"/>
    <w:rsid w:val="00384C00"/>
    <w:rsid w:val="00391F55"/>
    <w:rsid w:val="003A0314"/>
    <w:rsid w:val="003A290F"/>
    <w:rsid w:val="003A2A5C"/>
    <w:rsid w:val="003B1063"/>
    <w:rsid w:val="003B1F98"/>
    <w:rsid w:val="003B356E"/>
    <w:rsid w:val="003B603B"/>
    <w:rsid w:val="003D1A74"/>
    <w:rsid w:val="003D5B30"/>
    <w:rsid w:val="003D681E"/>
    <w:rsid w:val="003D7D84"/>
    <w:rsid w:val="003E5743"/>
    <w:rsid w:val="003F0665"/>
    <w:rsid w:val="003F15CD"/>
    <w:rsid w:val="003F3222"/>
    <w:rsid w:val="003F5282"/>
    <w:rsid w:val="0040025B"/>
    <w:rsid w:val="00405D26"/>
    <w:rsid w:val="00414659"/>
    <w:rsid w:val="00415D86"/>
    <w:rsid w:val="0042127B"/>
    <w:rsid w:val="004219D5"/>
    <w:rsid w:val="0042731F"/>
    <w:rsid w:val="00430DA8"/>
    <w:rsid w:val="00437CD3"/>
    <w:rsid w:val="00441E5C"/>
    <w:rsid w:val="00442C64"/>
    <w:rsid w:val="004529C9"/>
    <w:rsid w:val="00462D47"/>
    <w:rsid w:val="00464010"/>
    <w:rsid w:val="00470C19"/>
    <w:rsid w:val="004A2539"/>
    <w:rsid w:val="004A2C05"/>
    <w:rsid w:val="004B4D5F"/>
    <w:rsid w:val="004C5CE2"/>
    <w:rsid w:val="004D3FFF"/>
    <w:rsid w:val="004E07E9"/>
    <w:rsid w:val="004E22BA"/>
    <w:rsid w:val="004E3ED0"/>
    <w:rsid w:val="004E40EE"/>
    <w:rsid w:val="004E578C"/>
    <w:rsid w:val="004E7CB4"/>
    <w:rsid w:val="004F6BDC"/>
    <w:rsid w:val="004F73CD"/>
    <w:rsid w:val="004F7608"/>
    <w:rsid w:val="0051217D"/>
    <w:rsid w:val="00513F84"/>
    <w:rsid w:val="00515DFB"/>
    <w:rsid w:val="00533F24"/>
    <w:rsid w:val="005348DF"/>
    <w:rsid w:val="005353C2"/>
    <w:rsid w:val="00553DE5"/>
    <w:rsid w:val="00553FC3"/>
    <w:rsid w:val="0056397F"/>
    <w:rsid w:val="00574C36"/>
    <w:rsid w:val="005759F2"/>
    <w:rsid w:val="0057658B"/>
    <w:rsid w:val="00577EC0"/>
    <w:rsid w:val="00582920"/>
    <w:rsid w:val="00591922"/>
    <w:rsid w:val="005947D6"/>
    <w:rsid w:val="005A2647"/>
    <w:rsid w:val="005B25D6"/>
    <w:rsid w:val="005B34F9"/>
    <w:rsid w:val="005B3ED8"/>
    <w:rsid w:val="005C4637"/>
    <w:rsid w:val="005C7146"/>
    <w:rsid w:val="005D32CE"/>
    <w:rsid w:val="005D6BAA"/>
    <w:rsid w:val="005D7154"/>
    <w:rsid w:val="005F2E88"/>
    <w:rsid w:val="00600ED1"/>
    <w:rsid w:val="00617600"/>
    <w:rsid w:val="006254C0"/>
    <w:rsid w:val="00626EAB"/>
    <w:rsid w:val="006327C2"/>
    <w:rsid w:val="006346F1"/>
    <w:rsid w:val="0064337E"/>
    <w:rsid w:val="00647B7C"/>
    <w:rsid w:val="00651771"/>
    <w:rsid w:val="00654800"/>
    <w:rsid w:val="006572C4"/>
    <w:rsid w:val="00665A4D"/>
    <w:rsid w:val="00671093"/>
    <w:rsid w:val="006824B8"/>
    <w:rsid w:val="006C7344"/>
    <w:rsid w:val="006D7BBE"/>
    <w:rsid w:val="006D7DC8"/>
    <w:rsid w:val="006E0E96"/>
    <w:rsid w:val="006E37E4"/>
    <w:rsid w:val="006E3A7E"/>
    <w:rsid w:val="006E605A"/>
    <w:rsid w:val="006E6133"/>
    <w:rsid w:val="006F0FEC"/>
    <w:rsid w:val="006F3890"/>
    <w:rsid w:val="006F4AAA"/>
    <w:rsid w:val="006F504C"/>
    <w:rsid w:val="00705BD4"/>
    <w:rsid w:val="00711069"/>
    <w:rsid w:val="007110FB"/>
    <w:rsid w:val="00720A8B"/>
    <w:rsid w:val="00724CD6"/>
    <w:rsid w:val="00726347"/>
    <w:rsid w:val="00741909"/>
    <w:rsid w:val="00744B3E"/>
    <w:rsid w:val="00756841"/>
    <w:rsid w:val="00761241"/>
    <w:rsid w:val="007810D9"/>
    <w:rsid w:val="00786734"/>
    <w:rsid w:val="00787844"/>
    <w:rsid w:val="00792719"/>
    <w:rsid w:val="007A1637"/>
    <w:rsid w:val="007A7DCC"/>
    <w:rsid w:val="007B2CA7"/>
    <w:rsid w:val="007B4B09"/>
    <w:rsid w:val="007B60BB"/>
    <w:rsid w:val="007B7658"/>
    <w:rsid w:val="007C2701"/>
    <w:rsid w:val="007C4271"/>
    <w:rsid w:val="007C7690"/>
    <w:rsid w:val="007D02B2"/>
    <w:rsid w:val="007D26BF"/>
    <w:rsid w:val="007D679D"/>
    <w:rsid w:val="007D761C"/>
    <w:rsid w:val="007F4CFA"/>
    <w:rsid w:val="007F6A4A"/>
    <w:rsid w:val="0080673A"/>
    <w:rsid w:val="00806DFD"/>
    <w:rsid w:val="00820907"/>
    <w:rsid w:val="0082529D"/>
    <w:rsid w:val="00830899"/>
    <w:rsid w:val="00834465"/>
    <w:rsid w:val="0084251F"/>
    <w:rsid w:val="008478F1"/>
    <w:rsid w:val="00853829"/>
    <w:rsid w:val="0085468B"/>
    <w:rsid w:val="00856CBD"/>
    <w:rsid w:val="00864EFE"/>
    <w:rsid w:val="0086769F"/>
    <w:rsid w:val="00871050"/>
    <w:rsid w:val="00872632"/>
    <w:rsid w:val="008748A7"/>
    <w:rsid w:val="00882471"/>
    <w:rsid w:val="00883BE6"/>
    <w:rsid w:val="00892AAA"/>
    <w:rsid w:val="008A46C5"/>
    <w:rsid w:val="008A588D"/>
    <w:rsid w:val="008A5EA2"/>
    <w:rsid w:val="008B2AAB"/>
    <w:rsid w:val="008B64A9"/>
    <w:rsid w:val="008B6671"/>
    <w:rsid w:val="008D14C3"/>
    <w:rsid w:val="008E133D"/>
    <w:rsid w:val="009025DB"/>
    <w:rsid w:val="009167A3"/>
    <w:rsid w:val="0092037C"/>
    <w:rsid w:val="00923A6A"/>
    <w:rsid w:val="009246E1"/>
    <w:rsid w:val="00931E4D"/>
    <w:rsid w:val="00932B35"/>
    <w:rsid w:val="00941C0C"/>
    <w:rsid w:val="00943D0C"/>
    <w:rsid w:val="009478C4"/>
    <w:rsid w:val="009518EA"/>
    <w:rsid w:val="00951D59"/>
    <w:rsid w:val="00953C67"/>
    <w:rsid w:val="00965055"/>
    <w:rsid w:val="009650EE"/>
    <w:rsid w:val="00966D14"/>
    <w:rsid w:val="00981BD5"/>
    <w:rsid w:val="009824A4"/>
    <w:rsid w:val="00983233"/>
    <w:rsid w:val="00986854"/>
    <w:rsid w:val="00991AA3"/>
    <w:rsid w:val="009948EA"/>
    <w:rsid w:val="00996CDA"/>
    <w:rsid w:val="009A1830"/>
    <w:rsid w:val="009A4CF0"/>
    <w:rsid w:val="009B1626"/>
    <w:rsid w:val="009B1800"/>
    <w:rsid w:val="009B2605"/>
    <w:rsid w:val="009B31BC"/>
    <w:rsid w:val="009B483D"/>
    <w:rsid w:val="009B6531"/>
    <w:rsid w:val="009C2030"/>
    <w:rsid w:val="009C3E52"/>
    <w:rsid w:val="009C6C4E"/>
    <w:rsid w:val="009D2378"/>
    <w:rsid w:val="009D37BE"/>
    <w:rsid w:val="009D6221"/>
    <w:rsid w:val="009E3741"/>
    <w:rsid w:val="009E38EE"/>
    <w:rsid w:val="009F75C3"/>
    <w:rsid w:val="00A03A85"/>
    <w:rsid w:val="00A11687"/>
    <w:rsid w:val="00A206AB"/>
    <w:rsid w:val="00A24D5D"/>
    <w:rsid w:val="00A26231"/>
    <w:rsid w:val="00A3059B"/>
    <w:rsid w:val="00A37C08"/>
    <w:rsid w:val="00A40356"/>
    <w:rsid w:val="00A51377"/>
    <w:rsid w:val="00A53647"/>
    <w:rsid w:val="00A5708E"/>
    <w:rsid w:val="00A57BA0"/>
    <w:rsid w:val="00A7006C"/>
    <w:rsid w:val="00A70611"/>
    <w:rsid w:val="00A73C6E"/>
    <w:rsid w:val="00A77FCB"/>
    <w:rsid w:val="00A82F03"/>
    <w:rsid w:val="00A901ED"/>
    <w:rsid w:val="00A9076E"/>
    <w:rsid w:val="00A94042"/>
    <w:rsid w:val="00A952ED"/>
    <w:rsid w:val="00AA02C8"/>
    <w:rsid w:val="00AA334A"/>
    <w:rsid w:val="00AB41C4"/>
    <w:rsid w:val="00AB4DE3"/>
    <w:rsid w:val="00AB601D"/>
    <w:rsid w:val="00AB78AF"/>
    <w:rsid w:val="00AC410A"/>
    <w:rsid w:val="00AC7E1C"/>
    <w:rsid w:val="00AD5423"/>
    <w:rsid w:val="00B01ACB"/>
    <w:rsid w:val="00B02978"/>
    <w:rsid w:val="00B044BF"/>
    <w:rsid w:val="00B06E64"/>
    <w:rsid w:val="00B20145"/>
    <w:rsid w:val="00B267FC"/>
    <w:rsid w:val="00B32E0D"/>
    <w:rsid w:val="00B33335"/>
    <w:rsid w:val="00B444F8"/>
    <w:rsid w:val="00B51EC8"/>
    <w:rsid w:val="00B52699"/>
    <w:rsid w:val="00B54244"/>
    <w:rsid w:val="00B548AE"/>
    <w:rsid w:val="00B63C14"/>
    <w:rsid w:val="00B64DD0"/>
    <w:rsid w:val="00B76B3F"/>
    <w:rsid w:val="00B82E4C"/>
    <w:rsid w:val="00B868C5"/>
    <w:rsid w:val="00B87FE8"/>
    <w:rsid w:val="00B91E36"/>
    <w:rsid w:val="00B940B2"/>
    <w:rsid w:val="00BA0BD3"/>
    <w:rsid w:val="00BA6814"/>
    <w:rsid w:val="00BB031F"/>
    <w:rsid w:val="00BB6432"/>
    <w:rsid w:val="00BD0EC6"/>
    <w:rsid w:val="00BD156C"/>
    <w:rsid w:val="00BD618D"/>
    <w:rsid w:val="00BD6D35"/>
    <w:rsid w:val="00BE02C8"/>
    <w:rsid w:val="00BE0759"/>
    <w:rsid w:val="00BE0BE6"/>
    <w:rsid w:val="00BE0FBB"/>
    <w:rsid w:val="00BF30A5"/>
    <w:rsid w:val="00BF6890"/>
    <w:rsid w:val="00C0695A"/>
    <w:rsid w:val="00C12ED6"/>
    <w:rsid w:val="00C30DF3"/>
    <w:rsid w:val="00C312E2"/>
    <w:rsid w:val="00C31D94"/>
    <w:rsid w:val="00C36304"/>
    <w:rsid w:val="00C36349"/>
    <w:rsid w:val="00C441E4"/>
    <w:rsid w:val="00C465F3"/>
    <w:rsid w:val="00C545B3"/>
    <w:rsid w:val="00C547C7"/>
    <w:rsid w:val="00C76D93"/>
    <w:rsid w:val="00C803A9"/>
    <w:rsid w:val="00C80E2A"/>
    <w:rsid w:val="00C8187B"/>
    <w:rsid w:val="00C82922"/>
    <w:rsid w:val="00C8454E"/>
    <w:rsid w:val="00C85B52"/>
    <w:rsid w:val="00C97598"/>
    <w:rsid w:val="00CA11DA"/>
    <w:rsid w:val="00CA43C7"/>
    <w:rsid w:val="00CB0C1B"/>
    <w:rsid w:val="00CB2BEB"/>
    <w:rsid w:val="00CB4A46"/>
    <w:rsid w:val="00CC463D"/>
    <w:rsid w:val="00CD6FFD"/>
    <w:rsid w:val="00CE265B"/>
    <w:rsid w:val="00CE5EC5"/>
    <w:rsid w:val="00CE767C"/>
    <w:rsid w:val="00CF56F6"/>
    <w:rsid w:val="00D05C94"/>
    <w:rsid w:val="00D111AC"/>
    <w:rsid w:val="00D11666"/>
    <w:rsid w:val="00D11E0D"/>
    <w:rsid w:val="00D12D40"/>
    <w:rsid w:val="00D20EA4"/>
    <w:rsid w:val="00D221C7"/>
    <w:rsid w:val="00D31D9C"/>
    <w:rsid w:val="00D32AA0"/>
    <w:rsid w:val="00D41C58"/>
    <w:rsid w:val="00D523C7"/>
    <w:rsid w:val="00D53FEC"/>
    <w:rsid w:val="00D56078"/>
    <w:rsid w:val="00D56E4F"/>
    <w:rsid w:val="00D65645"/>
    <w:rsid w:val="00D70DD6"/>
    <w:rsid w:val="00D74D88"/>
    <w:rsid w:val="00D80EE9"/>
    <w:rsid w:val="00DA0191"/>
    <w:rsid w:val="00DA0534"/>
    <w:rsid w:val="00DA15A9"/>
    <w:rsid w:val="00DA674F"/>
    <w:rsid w:val="00DA7B57"/>
    <w:rsid w:val="00DB2B5C"/>
    <w:rsid w:val="00DB6F8B"/>
    <w:rsid w:val="00DC7F0C"/>
    <w:rsid w:val="00DD1ABC"/>
    <w:rsid w:val="00DD1FD3"/>
    <w:rsid w:val="00DD4F7C"/>
    <w:rsid w:val="00DD71B2"/>
    <w:rsid w:val="00DE0537"/>
    <w:rsid w:val="00DE057B"/>
    <w:rsid w:val="00DE67FA"/>
    <w:rsid w:val="00DF7C00"/>
    <w:rsid w:val="00E01F82"/>
    <w:rsid w:val="00E0227C"/>
    <w:rsid w:val="00E02781"/>
    <w:rsid w:val="00E044CD"/>
    <w:rsid w:val="00E06781"/>
    <w:rsid w:val="00E12018"/>
    <w:rsid w:val="00E143D8"/>
    <w:rsid w:val="00E146A1"/>
    <w:rsid w:val="00E158FD"/>
    <w:rsid w:val="00E20D19"/>
    <w:rsid w:val="00E22DFB"/>
    <w:rsid w:val="00E2349F"/>
    <w:rsid w:val="00E4186A"/>
    <w:rsid w:val="00E4305C"/>
    <w:rsid w:val="00E451FE"/>
    <w:rsid w:val="00E5081F"/>
    <w:rsid w:val="00E55D66"/>
    <w:rsid w:val="00E569C5"/>
    <w:rsid w:val="00E5711C"/>
    <w:rsid w:val="00E61C2E"/>
    <w:rsid w:val="00E6378E"/>
    <w:rsid w:val="00E65807"/>
    <w:rsid w:val="00E91D87"/>
    <w:rsid w:val="00E9407F"/>
    <w:rsid w:val="00EA3721"/>
    <w:rsid w:val="00EA4EDE"/>
    <w:rsid w:val="00EA66A6"/>
    <w:rsid w:val="00EB1A4F"/>
    <w:rsid w:val="00EB74C5"/>
    <w:rsid w:val="00EB790F"/>
    <w:rsid w:val="00EC07C7"/>
    <w:rsid w:val="00EC0F94"/>
    <w:rsid w:val="00EC1B63"/>
    <w:rsid w:val="00EC422E"/>
    <w:rsid w:val="00EC64C6"/>
    <w:rsid w:val="00EC661B"/>
    <w:rsid w:val="00ED12E5"/>
    <w:rsid w:val="00EE67E6"/>
    <w:rsid w:val="00EF1026"/>
    <w:rsid w:val="00EF126C"/>
    <w:rsid w:val="00EF5397"/>
    <w:rsid w:val="00EF5601"/>
    <w:rsid w:val="00EF5E5B"/>
    <w:rsid w:val="00EF777C"/>
    <w:rsid w:val="00F05058"/>
    <w:rsid w:val="00F06156"/>
    <w:rsid w:val="00F077D4"/>
    <w:rsid w:val="00F1103B"/>
    <w:rsid w:val="00F15915"/>
    <w:rsid w:val="00F17384"/>
    <w:rsid w:val="00F209F4"/>
    <w:rsid w:val="00F23BC1"/>
    <w:rsid w:val="00F24BE8"/>
    <w:rsid w:val="00F32005"/>
    <w:rsid w:val="00F32AAC"/>
    <w:rsid w:val="00F41E64"/>
    <w:rsid w:val="00F460B5"/>
    <w:rsid w:val="00F57B8C"/>
    <w:rsid w:val="00F676E2"/>
    <w:rsid w:val="00F70B7D"/>
    <w:rsid w:val="00F7275F"/>
    <w:rsid w:val="00F95519"/>
    <w:rsid w:val="00FA36B7"/>
    <w:rsid w:val="00FB12B2"/>
    <w:rsid w:val="00FB5FCA"/>
    <w:rsid w:val="00FB74A6"/>
    <w:rsid w:val="00FC7279"/>
    <w:rsid w:val="00FC72AC"/>
    <w:rsid w:val="00FC7997"/>
    <w:rsid w:val="00FD1228"/>
    <w:rsid w:val="00FD4413"/>
    <w:rsid w:val="00FD4FCD"/>
    <w:rsid w:val="00FE25D9"/>
    <w:rsid w:val="00FE5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5633"/>
    <o:shapelayout v:ext="edit">
      <o:idmap v:ext="edit" data="1"/>
    </o:shapelayout>
  </w:shapeDefaults>
  <w:decimalSymbol w:val="."/>
  <w:listSeparator w:val=","/>
  <w14:docId w14:val="292A5C85"/>
  <w15:docId w15:val="{5D3882A7-06BB-4B9F-838C-7E6D57D22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14469E"/>
    <w:pPr>
      <w:keepNext/>
      <w:numPr>
        <w:numId w:val="3"/>
      </w:numPr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14469E"/>
    <w:pPr>
      <w:keepNext/>
      <w:numPr>
        <w:ilvl w:val="1"/>
        <w:numId w:val="3"/>
      </w:numPr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14469E"/>
    <w:pPr>
      <w:keepNext/>
      <w:numPr>
        <w:ilvl w:val="2"/>
        <w:numId w:val="3"/>
      </w:numPr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14469E"/>
    <w:pPr>
      <w:keepNext/>
      <w:numPr>
        <w:ilvl w:val="3"/>
        <w:numId w:val="3"/>
      </w:numPr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14469E"/>
    <w:pPr>
      <w:numPr>
        <w:ilvl w:val="4"/>
        <w:numId w:val="3"/>
      </w:num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14469E"/>
    <w:pPr>
      <w:numPr>
        <w:ilvl w:val="5"/>
        <w:numId w:val="3"/>
      </w:numPr>
      <w:spacing w:before="240" w:after="60" w:line="240" w:lineRule="auto"/>
      <w:outlineLvl w:val="5"/>
    </w:pPr>
    <w:rPr>
      <w:rFonts w:ascii="Calibri" w:eastAsia="Times New Roman" w:hAnsi="Calibri" w:cs="Times New Roman"/>
      <w:b/>
      <w:bCs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14469E"/>
    <w:pPr>
      <w:numPr>
        <w:ilvl w:val="6"/>
        <w:numId w:val="3"/>
      </w:num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14469E"/>
    <w:pPr>
      <w:numPr>
        <w:ilvl w:val="7"/>
        <w:numId w:val="3"/>
      </w:num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14469E"/>
    <w:pPr>
      <w:numPr>
        <w:ilvl w:val="8"/>
        <w:numId w:val="3"/>
      </w:numPr>
      <w:spacing w:before="240" w:after="60" w:line="240" w:lineRule="auto"/>
      <w:outlineLvl w:val="8"/>
    </w:pPr>
    <w:rPr>
      <w:rFonts w:ascii="Cambria" w:eastAsia="Times New Roman" w:hAnsi="Cambri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C7F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7F0C"/>
  </w:style>
  <w:style w:type="paragraph" w:styleId="Footer">
    <w:name w:val="footer"/>
    <w:basedOn w:val="Normal"/>
    <w:link w:val="FooterChar"/>
    <w:uiPriority w:val="99"/>
    <w:unhideWhenUsed/>
    <w:rsid w:val="00DC7F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7F0C"/>
  </w:style>
  <w:style w:type="paragraph" w:styleId="ListParagraph">
    <w:name w:val="List Paragraph"/>
    <w:basedOn w:val="Normal"/>
    <w:uiPriority w:val="34"/>
    <w:qFormat/>
    <w:rsid w:val="00DC7F0C"/>
    <w:pPr>
      <w:ind w:left="720"/>
      <w:contextualSpacing/>
    </w:pPr>
  </w:style>
  <w:style w:type="paragraph" w:styleId="NoSpacing">
    <w:name w:val="No Spacing"/>
    <w:uiPriority w:val="1"/>
    <w:qFormat/>
    <w:rsid w:val="00BE0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13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1366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14469E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14469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semiHidden/>
    <w:rsid w:val="0014469E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semiHidden/>
    <w:rsid w:val="0014469E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semiHidden/>
    <w:rsid w:val="0014469E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semiHidden/>
    <w:rsid w:val="0014469E"/>
    <w:rPr>
      <w:rFonts w:ascii="Calibri" w:eastAsia="Times New Roman" w:hAnsi="Calibri" w:cs="Times New Roman"/>
      <w:b/>
      <w:bCs/>
    </w:rPr>
  </w:style>
  <w:style w:type="character" w:customStyle="1" w:styleId="Heading7Char">
    <w:name w:val="Heading 7 Char"/>
    <w:basedOn w:val="DefaultParagraphFont"/>
    <w:link w:val="Heading7"/>
    <w:semiHidden/>
    <w:rsid w:val="0014469E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14469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semiHidden/>
    <w:rsid w:val="0014469E"/>
    <w:rPr>
      <w:rFonts w:ascii="Cambria" w:eastAsia="Times New Roman" w:hAnsi="Cambria" w:cs="Times New Roman"/>
    </w:rPr>
  </w:style>
  <w:style w:type="table" w:styleId="TableGrid">
    <w:name w:val="Table Grid"/>
    <w:basedOn w:val="TableNormal"/>
    <w:uiPriority w:val="59"/>
    <w:rsid w:val="000C16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11">
    <w:name w:val="CM11"/>
    <w:basedOn w:val="Normal"/>
    <w:next w:val="Normal"/>
    <w:uiPriority w:val="99"/>
    <w:rsid w:val="000F7506"/>
    <w:pPr>
      <w:widowControl w:val="0"/>
      <w:autoSpaceDE w:val="0"/>
      <w:autoSpaceDN w:val="0"/>
      <w:adjustRightInd w:val="0"/>
      <w:spacing w:after="273" w:line="240" w:lineRule="auto"/>
    </w:pPr>
    <w:rPr>
      <w:rFonts w:ascii="Arial" w:eastAsia="Times New Roman" w:hAnsi="Arial" w:cs="Arial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346F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297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mailto:CLHSD@clahsd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050231-263F-419D-A320-29463E4D6B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Sarah Windham</dc:creator>
  <cp:lastModifiedBy>Rosemary Futrell</cp:lastModifiedBy>
  <cp:revision>2</cp:revision>
  <cp:lastPrinted>2024-03-27T15:25:00Z</cp:lastPrinted>
  <dcterms:created xsi:type="dcterms:W3CDTF">2025-08-20T15:16:00Z</dcterms:created>
  <dcterms:modified xsi:type="dcterms:W3CDTF">2025-08-20T15:16:00Z</dcterms:modified>
</cp:coreProperties>
</file>